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143E68" w:rsidRDefault="00143E68" w:rsidP="00143E68">
      <w:pPr>
        <w:spacing w:before="100" w:beforeAutospacing="1" w:after="100" w:afterAutospacing="1"/>
        <w:jc w:val="center"/>
        <w:rPr>
          <w:rFonts w:ascii="Calibri" w:eastAsia="Times New Roman" w:hAnsi="Calibri" w:cs="Calibri"/>
          <w:b/>
          <w:sz w:val="36"/>
          <w:szCs w:val="36"/>
          <w:lang w:val="en-IE"/>
        </w:rPr>
      </w:pPr>
      <w:bookmarkStart w:id="0" w:name="_GoBack"/>
      <w:bookmarkEnd w:id="0"/>
      <w:r w:rsidRPr="00143E68">
        <w:rPr>
          <w:rFonts w:ascii="Times New Roman" w:eastAsia="Times New Roman" w:hAnsi="Times New Roman" w:cs="Times New Roman"/>
          <w:noProof/>
          <w:lang w:val="en-IE" w:eastAsia="en-IE"/>
        </w:rPr>
        <w:drawing>
          <wp:inline distT="0" distB="0" distL="0" distR="0" wp14:anchorId="1EA2C1C5" wp14:editId="64F062EE">
            <wp:extent cx="1009650" cy="1193223"/>
            <wp:effectExtent l="0" t="0" r="0" b="6985"/>
            <wp:docPr id="2" name="Picture 2" descr="C:\Users\CBSSEC~1\AppData\Local\Temp\ksohtml\wps7B5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SSEC~1\AppData\Local\Temp\ksohtml\wps7B54.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432" cy="1218965"/>
                    </a:xfrm>
                    <a:prstGeom prst="rect">
                      <a:avLst/>
                    </a:prstGeom>
                    <a:noFill/>
                    <a:ln>
                      <a:noFill/>
                    </a:ln>
                  </pic:spPr>
                </pic:pic>
              </a:graphicData>
            </a:graphic>
          </wp:inline>
        </w:drawing>
      </w:r>
    </w:p>
    <w:p w:rsidR="00143E68" w:rsidRPr="00143E68" w:rsidRDefault="00143E68" w:rsidP="00143E68">
      <w:pPr>
        <w:jc w:val="center"/>
        <w:rPr>
          <w:rFonts w:eastAsia="Times New Roman" w:cstheme="minorHAnsi"/>
          <w:b/>
          <w:bCs/>
          <w:sz w:val="40"/>
          <w:szCs w:val="40"/>
          <w:lang w:val="en-IE" w:eastAsia="en-IE"/>
        </w:rPr>
      </w:pPr>
      <w:r w:rsidRPr="00143E68">
        <w:rPr>
          <w:rFonts w:eastAsia="Times New Roman" w:cstheme="minorHAnsi"/>
          <w:b/>
          <w:bCs/>
          <w:sz w:val="40"/>
          <w:szCs w:val="40"/>
          <w:lang w:val="en-IE" w:eastAsia="en-IE"/>
        </w:rPr>
        <w:t>Coláiste Éamonn Rís</w:t>
      </w:r>
    </w:p>
    <w:p w:rsidR="00143E68" w:rsidRPr="00143E68" w:rsidRDefault="00143E68" w:rsidP="00143E68">
      <w:pPr>
        <w:jc w:val="center"/>
        <w:rPr>
          <w:rFonts w:eastAsia="Times New Roman" w:cstheme="minorHAnsi"/>
          <w:b/>
          <w:bCs/>
          <w:sz w:val="36"/>
          <w:szCs w:val="36"/>
          <w:lang w:val="en-IE" w:eastAsia="en-IE"/>
        </w:rPr>
      </w:pPr>
      <w:r w:rsidRPr="00143E68">
        <w:rPr>
          <w:rFonts w:eastAsia="Times New Roman" w:cstheme="minorHAnsi"/>
          <w:b/>
          <w:bCs/>
          <w:sz w:val="36"/>
          <w:szCs w:val="36"/>
          <w:lang w:val="en-IE" w:eastAsia="en-IE"/>
        </w:rPr>
        <w:t xml:space="preserve"> </w:t>
      </w:r>
    </w:p>
    <w:p w:rsidR="00143E68" w:rsidRPr="001051E2" w:rsidRDefault="00143E68" w:rsidP="00143E68">
      <w:pPr>
        <w:jc w:val="center"/>
        <w:rPr>
          <w:rFonts w:eastAsia="Times New Roman" w:cstheme="minorHAnsi"/>
          <w:b/>
          <w:bCs/>
          <w:sz w:val="32"/>
          <w:szCs w:val="32"/>
          <w:lang w:val="en-IE" w:eastAsia="en-IE"/>
        </w:rPr>
      </w:pPr>
      <w:r w:rsidRPr="001051E2">
        <w:rPr>
          <w:rFonts w:eastAsia="Times New Roman" w:cstheme="minorHAnsi"/>
          <w:b/>
          <w:bCs/>
          <w:sz w:val="32"/>
          <w:szCs w:val="32"/>
          <w:lang w:val="en-IE" w:eastAsia="en-IE"/>
        </w:rPr>
        <w:t>Healthy Eating Policy</w:t>
      </w:r>
    </w:p>
    <w:p w:rsidR="00143E68" w:rsidRPr="00143E68" w:rsidRDefault="00143E68" w:rsidP="00585568">
      <w:pPr>
        <w:jc w:val="both"/>
        <w:rPr>
          <w:rFonts w:ascii="Times New Roman" w:eastAsia="Times New Roman" w:hAnsi="Times New Roman" w:cs="Times New Roman"/>
          <w:b/>
          <w:bCs/>
          <w:sz w:val="28"/>
          <w:szCs w:val="28"/>
          <w:u w:val="single"/>
          <w:lang w:val="en-IE" w:eastAsia="en-IE"/>
        </w:rPr>
      </w:pPr>
    </w:p>
    <w:p w:rsidR="00692025" w:rsidRDefault="00692025" w:rsidP="00500DF0">
      <w:pPr>
        <w:jc w:val="both"/>
        <w:rPr>
          <w:rFonts w:eastAsia="Times New Roman" w:cstheme="minorHAnsi"/>
          <w:lang w:val="en-IE"/>
        </w:rPr>
      </w:pPr>
      <w:r w:rsidRPr="00143E68">
        <w:rPr>
          <w:rFonts w:eastAsia="Times New Roman" w:cstheme="minorHAnsi"/>
          <w:b/>
          <w:lang w:val="en-IE"/>
        </w:rPr>
        <w:t xml:space="preserve">Policy Statement: </w:t>
      </w:r>
      <w:r w:rsidRPr="00143E68">
        <w:rPr>
          <w:rFonts w:eastAsia="Times New Roman" w:cstheme="minorHAnsi"/>
          <w:lang w:val="en-IE"/>
        </w:rPr>
        <w:t>It is the policy of Coláiste Eamon Rís to encourage</w:t>
      </w:r>
      <w:r w:rsidR="00701060" w:rsidRPr="00143E68">
        <w:rPr>
          <w:rFonts w:eastAsia="Times New Roman" w:cstheme="minorHAnsi"/>
          <w:lang w:val="en-IE"/>
        </w:rPr>
        <w:t>,</w:t>
      </w:r>
      <w:r w:rsidRPr="00143E68">
        <w:rPr>
          <w:rFonts w:eastAsia="Times New Roman" w:cstheme="minorHAnsi"/>
          <w:lang w:val="en-IE"/>
        </w:rPr>
        <w:t xml:space="preserve"> promote </w:t>
      </w:r>
      <w:r w:rsidR="00701060" w:rsidRPr="00143E68">
        <w:rPr>
          <w:rFonts w:eastAsia="Times New Roman" w:cstheme="minorHAnsi"/>
          <w:lang w:val="en-IE"/>
        </w:rPr>
        <w:t xml:space="preserve">and support </w:t>
      </w:r>
      <w:r w:rsidRPr="00143E68">
        <w:rPr>
          <w:rFonts w:eastAsia="Times New Roman" w:cstheme="minorHAnsi"/>
          <w:lang w:val="en-IE"/>
        </w:rPr>
        <w:t xml:space="preserve">healthy eating in the school environment </w:t>
      </w:r>
      <w:r w:rsidR="00146173" w:rsidRPr="00143E68">
        <w:rPr>
          <w:rFonts w:eastAsia="Times New Roman" w:cstheme="minorHAnsi"/>
          <w:lang w:val="en-IE"/>
        </w:rPr>
        <w:t xml:space="preserve">as part of the schools overall Wellbeing Programme </w:t>
      </w:r>
      <w:r w:rsidRPr="00143E68">
        <w:rPr>
          <w:rFonts w:eastAsia="Times New Roman" w:cstheme="minorHAnsi"/>
          <w:lang w:val="en-IE"/>
        </w:rPr>
        <w:t xml:space="preserve">for the </w:t>
      </w:r>
      <w:r w:rsidR="00146173" w:rsidRPr="00143E68">
        <w:rPr>
          <w:rFonts w:eastAsia="Times New Roman" w:cstheme="minorHAnsi"/>
          <w:lang w:val="en-IE"/>
        </w:rPr>
        <w:t xml:space="preserve">physical and psychological </w:t>
      </w:r>
      <w:r w:rsidR="00701060" w:rsidRPr="00143E68">
        <w:rPr>
          <w:rFonts w:eastAsia="Times New Roman" w:cstheme="minorHAnsi"/>
          <w:lang w:val="en-IE"/>
        </w:rPr>
        <w:t xml:space="preserve">benefit of </w:t>
      </w:r>
      <w:r w:rsidR="005E6C97" w:rsidRPr="00143E68">
        <w:rPr>
          <w:rFonts w:eastAsia="Times New Roman" w:cstheme="minorHAnsi"/>
          <w:lang w:val="en-IE"/>
        </w:rPr>
        <w:t>all students</w:t>
      </w:r>
      <w:r w:rsidR="00701060" w:rsidRPr="00143E68">
        <w:rPr>
          <w:rFonts w:eastAsia="Times New Roman" w:cstheme="minorHAnsi"/>
          <w:lang w:val="en-IE"/>
        </w:rPr>
        <w:t>.</w:t>
      </w:r>
    </w:p>
    <w:p w:rsidR="00500DF0" w:rsidRPr="00500DF0" w:rsidRDefault="00500DF0" w:rsidP="00500DF0">
      <w:pPr>
        <w:jc w:val="both"/>
        <w:rPr>
          <w:rFonts w:eastAsia="Times New Roman" w:cstheme="minorHAnsi"/>
          <w:b/>
          <w:bCs/>
          <w:sz w:val="28"/>
          <w:szCs w:val="28"/>
          <w:u w:val="single"/>
          <w:lang w:val="en-IE" w:eastAsia="en-IE"/>
        </w:rPr>
      </w:pPr>
    </w:p>
    <w:p w:rsidR="00146173" w:rsidRPr="00143E68" w:rsidRDefault="005E6C97" w:rsidP="00585568">
      <w:pPr>
        <w:spacing w:before="100" w:beforeAutospacing="1" w:after="100" w:afterAutospacing="1"/>
        <w:jc w:val="both"/>
        <w:rPr>
          <w:rFonts w:eastAsia="Times New Roman" w:cstheme="minorHAnsi"/>
          <w:lang w:val="en-IE"/>
        </w:rPr>
      </w:pPr>
      <w:r w:rsidRPr="00143E68">
        <w:rPr>
          <w:rFonts w:eastAsia="Times New Roman" w:cstheme="minorHAnsi"/>
          <w:b/>
          <w:lang w:val="en-IE"/>
        </w:rPr>
        <w:t xml:space="preserve">Rationale for a Healthy Eating policy: </w:t>
      </w:r>
      <w:r w:rsidR="000A54C0" w:rsidRPr="00143E68">
        <w:rPr>
          <w:rFonts w:eastAsia="Times New Roman" w:cstheme="minorHAnsi"/>
          <w:lang w:val="en-IE"/>
        </w:rPr>
        <w:t xml:space="preserve">A healthy diet plays a fundamental role in the development of the human being. </w:t>
      </w:r>
      <w:r w:rsidRPr="00143E68">
        <w:rPr>
          <w:rFonts w:eastAsia="Times New Roman" w:cstheme="minorHAnsi"/>
          <w:lang w:val="en-IE"/>
        </w:rPr>
        <w:t xml:space="preserve"> </w:t>
      </w:r>
      <w:r w:rsidR="000A54C0" w:rsidRPr="00143E68">
        <w:rPr>
          <w:rFonts w:eastAsia="Times New Roman" w:cstheme="minorHAnsi"/>
          <w:lang w:val="en-IE"/>
        </w:rPr>
        <w:t xml:space="preserve">Making the right choices to support our nutrition requirements satisfies our physiological needs, and </w:t>
      </w:r>
      <w:r w:rsidRPr="00143E68">
        <w:rPr>
          <w:rFonts w:eastAsia="Times New Roman" w:cstheme="minorHAnsi"/>
          <w:lang w:val="en-IE"/>
        </w:rPr>
        <w:t xml:space="preserve">contributes </w:t>
      </w:r>
      <w:r w:rsidR="000A54C0" w:rsidRPr="00143E68">
        <w:rPr>
          <w:rFonts w:eastAsia="Times New Roman" w:cstheme="minorHAnsi"/>
          <w:lang w:val="en-IE"/>
        </w:rPr>
        <w:t xml:space="preserve">to our </w:t>
      </w:r>
      <w:r w:rsidRPr="00143E68">
        <w:rPr>
          <w:rFonts w:eastAsia="Times New Roman" w:cstheme="minorHAnsi"/>
          <w:lang w:val="en-IE"/>
        </w:rPr>
        <w:t>psychological</w:t>
      </w:r>
      <w:r w:rsidR="000A54C0" w:rsidRPr="00143E68">
        <w:rPr>
          <w:rFonts w:eastAsia="Times New Roman" w:cstheme="minorHAnsi"/>
          <w:lang w:val="en-IE"/>
        </w:rPr>
        <w:t xml:space="preserve"> and emotional development. </w:t>
      </w:r>
      <w:r w:rsidRPr="00143E68">
        <w:rPr>
          <w:rFonts w:eastAsia="Times New Roman" w:cstheme="minorHAnsi"/>
          <w:lang w:val="en-IE"/>
        </w:rPr>
        <w:t xml:space="preserve"> </w:t>
      </w:r>
      <w:r w:rsidR="000A54C0" w:rsidRPr="00143E68">
        <w:rPr>
          <w:rFonts w:eastAsia="Times New Roman" w:cstheme="minorHAnsi"/>
          <w:lang w:val="en-IE"/>
        </w:rPr>
        <w:t xml:space="preserve">What we eat and drink is related </w:t>
      </w:r>
      <w:r w:rsidRPr="00143E68">
        <w:rPr>
          <w:rFonts w:eastAsia="Times New Roman" w:cstheme="minorHAnsi"/>
          <w:lang w:val="en-IE"/>
        </w:rPr>
        <w:t xml:space="preserve">directly </w:t>
      </w:r>
      <w:r w:rsidR="000A54C0" w:rsidRPr="00143E68">
        <w:rPr>
          <w:rFonts w:eastAsia="Times New Roman" w:cstheme="minorHAnsi"/>
          <w:lang w:val="en-IE"/>
        </w:rPr>
        <w:t xml:space="preserve">to our </w:t>
      </w:r>
      <w:r w:rsidRPr="00143E68">
        <w:rPr>
          <w:rFonts w:eastAsia="Times New Roman" w:cstheme="minorHAnsi"/>
          <w:lang w:val="en-IE"/>
        </w:rPr>
        <w:t xml:space="preserve">general </w:t>
      </w:r>
      <w:r w:rsidR="000A54C0" w:rsidRPr="00143E68">
        <w:rPr>
          <w:rFonts w:eastAsia="Times New Roman" w:cstheme="minorHAnsi"/>
          <w:lang w:val="en-IE"/>
        </w:rPr>
        <w:t xml:space="preserve">state of health. </w:t>
      </w:r>
    </w:p>
    <w:p w:rsidR="000A54C0" w:rsidRPr="00143E68" w:rsidRDefault="000A54C0" w:rsidP="00585568">
      <w:pPr>
        <w:spacing w:before="100" w:beforeAutospacing="1" w:after="100" w:afterAutospacing="1"/>
        <w:jc w:val="both"/>
        <w:rPr>
          <w:rFonts w:eastAsia="Times New Roman" w:cstheme="minorHAnsi"/>
          <w:lang w:val="en-IE"/>
        </w:rPr>
      </w:pPr>
      <w:r w:rsidRPr="00143E68">
        <w:rPr>
          <w:rFonts w:eastAsia="Times New Roman" w:cstheme="minorHAnsi"/>
          <w:lang w:val="en-IE"/>
        </w:rPr>
        <w:t xml:space="preserve">Adolescence is a time for developing the skills to make informed choices and decisions throughout life. </w:t>
      </w:r>
      <w:r w:rsidR="005E6C97" w:rsidRPr="00143E68">
        <w:rPr>
          <w:rFonts w:eastAsia="Times New Roman" w:cstheme="minorHAnsi"/>
          <w:lang w:val="en-IE"/>
        </w:rPr>
        <w:t xml:space="preserve"> </w:t>
      </w:r>
      <w:r w:rsidRPr="00143E68">
        <w:rPr>
          <w:rFonts w:eastAsia="Times New Roman" w:cstheme="minorHAnsi"/>
          <w:lang w:val="en-IE"/>
        </w:rPr>
        <w:t xml:space="preserve">What we eat and drink is one such choice. </w:t>
      </w:r>
      <w:r w:rsidR="005E6C97" w:rsidRPr="00143E68">
        <w:rPr>
          <w:rFonts w:eastAsia="Times New Roman" w:cstheme="minorHAnsi"/>
          <w:lang w:val="en-IE"/>
        </w:rPr>
        <w:t xml:space="preserve"> </w:t>
      </w:r>
      <w:r w:rsidRPr="00143E68">
        <w:rPr>
          <w:rFonts w:eastAsia="Times New Roman" w:cstheme="minorHAnsi"/>
          <w:lang w:val="en-IE"/>
        </w:rPr>
        <w:t xml:space="preserve">Young people need to be aware of the importance of good nutrition for health in order to optimise their growth, health and developmental potential in all its dimensions, through their teenage years and beyond. </w:t>
      </w:r>
      <w:r w:rsidR="005E6C97" w:rsidRPr="00143E68">
        <w:rPr>
          <w:rFonts w:eastAsia="Times New Roman" w:cstheme="minorHAnsi"/>
          <w:lang w:val="en-IE"/>
        </w:rPr>
        <w:t xml:space="preserve"> In implementing a</w:t>
      </w:r>
      <w:r w:rsidRPr="00143E68">
        <w:rPr>
          <w:rFonts w:eastAsia="Times New Roman" w:cstheme="minorHAnsi"/>
          <w:lang w:val="en-IE"/>
        </w:rPr>
        <w:t xml:space="preserve"> Healthy Eating Policy</w:t>
      </w:r>
      <w:r w:rsidR="00D82154" w:rsidRPr="00143E68">
        <w:rPr>
          <w:rFonts w:eastAsia="Times New Roman" w:cstheme="minorHAnsi"/>
          <w:lang w:val="en-IE"/>
        </w:rPr>
        <w:t>,</w:t>
      </w:r>
      <w:r w:rsidRPr="00143E68">
        <w:rPr>
          <w:rFonts w:eastAsia="Times New Roman" w:cstheme="minorHAnsi"/>
          <w:lang w:val="en-IE"/>
        </w:rPr>
        <w:t xml:space="preserve"> </w:t>
      </w:r>
      <w:r w:rsidR="00D82154" w:rsidRPr="00143E68">
        <w:rPr>
          <w:rFonts w:eastAsia="Times New Roman" w:cstheme="minorHAnsi"/>
          <w:lang w:val="en-IE"/>
        </w:rPr>
        <w:t>Coláiste</w:t>
      </w:r>
      <w:r w:rsidRPr="00143E68">
        <w:rPr>
          <w:rFonts w:eastAsia="Times New Roman" w:cstheme="minorHAnsi"/>
          <w:lang w:val="en-IE"/>
        </w:rPr>
        <w:t xml:space="preserve"> </w:t>
      </w:r>
      <w:r w:rsidR="00BE60ED">
        <w:rPr>
          <w:rFonts w:eastAsia="Times New Roman" w:cstheme="minorHAnsi"/>
          <w:lang w:val="en-IE"/>
        </w:rPr>
        <w:t>É</w:t>
      </w:r>
      <w:r w:rsidRPr="00143E68">
        <w:rPr>
          <w:rFonts w:eastAsia="Times New Roman" w:cstheme="minorHAnsi"/>
          <w:lang w:val="en-IE"/>
        </w:rPr>
        <w:t xml:space="preserve">amonn Rís </w:t>
      </w:r>
      <w:r w:rsidR="005E6C97" w:rsidRPr="00143E68">
        <w:rPr>
          <w:rFonts w:eastAsia="Times New Roman" w:cstheme="minorHAnsi"/>
          <w:lang w:val="en-IE"/>
        </w:rPr>
        <w:t>aims to increase the level of such awareness amongst students</w:t>
      </w:r>
      <w:r w:rsidRPr="00143E68">
        <w:rPr>
          <w:rFonts w:eastAsia="Times New Roman" w:cstheme="minorHAnsi"/>
          <w:lang w:val="en-IE"/>
        </w:rPr>
        <w:t xml:space="preserve">.  This policy has been formulated by the Healthy Eating Policy Committee in consultation with management, teaching staff, parents and pupils. The policy is applicable to all </w:t>
      </w:r>
      <w:r w:rsidR="005E6C97" w:rsidRPr="00143E68">
        <w:rPr>
          <w:rFonts w:eastAsia="Times New Roman" w:cstheme="minorHAnsi"/>
          <w:lang w:val="en-IE"/>
        </w:rPr>
        <w:t>students</w:t>
      </w:r>
      <w:r w:rsidRPr="00143E68">
        <w:rPr>
          <w:rFonts w:eastAsia="Times New Roman" w:cstheme="minorHAnsi"/>
          <w:lang w:val="en-IE"/>
        </w:rPr>
        <w:t xml:space="preserve"> when on the school grounds. </w:t>
      </w:r>
    </w:p>
    <w:p w:rsidR="000A54C0" w:rsidRPr="00143E68" w:rsidRDefault="000A54C0" w:rsidP="00585568">
      <w:pPr>
        <w:spacing w:before="100" w:beforeAutospacing="1" w:after="100" w:afterAutospacing="1"/>
        <w:jc w:val="both"/>
        <w:rPr>
          <w:rFonts w:eastAsia="Times New Roman" w:cstheme="minorHAnsi"/>
          <w:lang w:val="en-IE"/>
        </w:rPr>
      </w:pPr>
      <w:r w:rsidRPr="00143E68">
        <w:rPr>
          <w:rFonts w:eastAsia="Times New Roman" w:cstheme="minorHAnsi"/>
          <w:lang w:val="en-IE"/>
        </w:rPr>
        <w:t xml:space="preserve">For young people to achieve their full potential, it is essential that they eat healthily </w:t>
      </w:r>
      <w:r w:rsidR="00AE2A54" w:rsidRPr="00143E68">
        <w:rPr>
          <w:rFonts w:eastAsia="Times New Roman" w:cstheme="minorHAnsi"/>
          <w:lang w:val="en-IE"/>
        </w:rPr>
        <w:t>to</w:t>
      </w:r>
      <w:r w:rsidRPr="00143E68">
        <w:rPr>
          <w:rFonts w:eastAsia="Times New Roman" w:cstheme="minorHAnsi"/>
          <w:lang w:val="en-IE"/>
        </w:rPr>
        <w:t xml:space="preserve"> provide the building blocks for lifelong health and well-being. </w:t>
      </w:r>
      <w:r w:rsidR="00AE2A54" w:rsidRPr="00143E68">
        <w:rPr>
          <w:rFonts w:eastAsia="Times New Roman" w:cstheme="minorHAnsi"/>
          <w:lang w:val="en-IE"/>
        </w:rPr>
        <w:t xml:space="preserve"> </w:t>
      </w:r>
      <w:r w:rsidRPr="00143E68">
        <w:rPr>
          <w:rFonts w:eastAsia="Times New Roman" w:cstheme="minorHAnsi"/>
          <w:lang w:val="en-IE"/>
        </w:rPr>
        <w:t xml:space="preserve">Adolescence is a time of </w:t>
      </w:r>
      <w:r w:rsidR="00AE2A54" w:rsidRPr="00143E68">
        <w:rPr>
          <w:rFonts w:eastAsia="Times New Roman" w:cstheme="minorHAnsi"/>
          <w:lang w:val="en-IE"/>
        </w:rPr>
        <w:t xml:space="preserve">rapid </w:t>
      </w:r>
      <w:r w:rsidRPr="00143E68">
        <w:rPr>
          <w:rFonts w:eastAsia="Times New Roman" w:cstheme="minorHAnsi"/>
          <w:lang w:val="en-IE"/>
        </w:rPr>
        <w:t xml:space="preserve">physical growth and development </w:t>
      </w:r>
      <w:r w:rsidR="00AE2A54" w:rsidRPr="00143E68">
        <w:rPr>
          <w:rFonts w:eastAsia="Times New Roman" w:cstheme="minorHAnsi"/>
          <w:lang w:val="en-IE"/>
        </w:rPr>
        <w:t xml:space="preserve">and </w:t>
      </w:r>
      <w:r w:rsidRPr="00143E68">
        <w:rPr>
          <w:rFonts w:eastAsia="Times New Roman" w:cstheme="minorHAnsi"/>
          <w:lang w:val="en-IE"/>
        </w:rPr>
        <w:t xml:space="preserve">requires </w:t>
      </w:r>
      <w:r w:rsidR="00AE2A54" w:rsidRPr="00143E68">
        <w:rPr>
          <w:rFonts w:eastAsia="Times New Roman" w:cstheme="minorHAnsi"/>
          <w:lang w:val="en-IE"/>
        </w:rPr>
        <w:t xml:space="preserve">an </w:t>
      </w:r>
      <w:r w:rsidRPr="00143E68">
        <w:rPr>
          <w:rFonts w:eastAsia="Times New Roman" w:cstheme="minorHAnsi"/>
          <w:lang w:val="en-IE"/>
        </w:rPr>
        <w:t xml:space="preserve">adequate intake of energy and nutrients. </w:t>
      </w:r>
      <w:r w:rsidR="00AE2A54" w:rsidRPr="00143E68">
        <w:rPr>
          <w:rFonts w:eastAsia="Times New Roman" w:cstheme="minorHAnsi"/>
          <w:lang w:val="en-IE"/>
        </w:rPr>
        <w:t xml:space="preserve"> </w:t>
      </w:r>
      <w:r w:rsidRPr="00143E68">
        <w:rPr>
          <w:rFonts w:eastAsia="Times New Roman" w:cstheme="minorHAnsi"/>
          <w:lang w:val="en-IE"/>
        </w:rPr>
        <w:t>A healthy diet also support</w:t>
      </w:r>
      <w:r w:rsidR="00AE2A54" w:rsidRPr="00143E68">
        <w:rPr>
          <w:rFonts w:eastAsia="Times New Roman" w:cstheme="minorHAnsi"/>
          <w:lang w:val="en-IE"/>
        </w:rPr>
        <w:t>s</w:t>
      </w:r>
      <w:r w:rsidRPr="00143E68">
        <w:rPr>
          <w:rFonts w:eastAsia="Times New Roman" w:cstheme="minorHAnsi"/>
          <w:lang w:val="en-IE"/>
        </w:rPr>
        <w:t xml:space="preserve"> the student</w:t>
      </w:r>
      <w:r w:rsidR="00AE2A54" w:rsidRPr="00143E68">
        <w:rPr>
          <w:rFonts w:eastAsia="Times New Roman" w:cstheme="minorHAnsi"/>
          <w:lang w:val="en-IE"/>
        </w:rPr>
        <w:t>’</w:t>
      </w:r>
      <w:r w:rsidRPr="00143E68">
        <w:rPr>
          <w:rFonts w:eastAsia="Times New Roman" w:cstheme="minorHAnsi"/>
          <w:lang w:val="en-IE"/>
        </w:rPr>
        <w:t xml:space="preserve">s ability to concentrate better </w:t>
      </w:r>
      <w:r w:rsidR="00B64FA9" w:rsidRPr="00143E68">
        <w:rPr>
          <w:rFonts w:eastAsia="Times New Roman" w:cstheme="minorHAnsi"/>
          <w:lang w:val="en-IE"/>
        </w:rPr>
        <w:t>thereby</w:t>
      </w:r>
      <w:r w:rsidRPr="00143E68">
        <w:rPr>
          <w:rFonts w:eastAsia="Times New Roman" w:cstheme="minorHAnsi"/>
          <w:lang w:val="en-IE"/>
        </w:rPr>
        <w:t xml:space="preserve"> contribut</w:t>
      </w:r>
      <w:r w:rsidR="00B64FA9" w:rsidRPr="00143E68">
        <w:rPr>
          <w:rFonts w:eastAsia="Times New Roman" w:cstheme="minorHAnsi"/>
          <w:lang w:val="en-IE"/>
        </w:rPr>
        <w:t>ing</w:t>
      </w:r>
      <w:r w:rsidRPr="00143E68">
        <w:rPr>
          <w:rFonts w:eastAsia="Times New Roman" w:cstheme="minorHAnsi"/>
          <w:lang w:val="en-IE"/>
        </w:rPr>
        <w:t xml:space="preserve"> to their academic learning. </w:t>
      </w:r>
      <w:r w:rsidR="00AE2A54" w:rsidRPr="00143E68">
        <w:rPr>
          <w:rFonts w:eastAsia="Times New Roman" w:cstheme="minorHAnsi"/>
          <w:lang w:val="en-IE"/>
        </w:rPr>
        <w:t xml:space="preserve"> </w:t>
      </w:r>
      <w:r w:rsidRPr="00143E68">
        <w:rPr>
          <w:rFonts w:eastAsia="Times New Roman" w:cstheme="minorHAnsi"/>
          <w:lang w:val="en-IE"/>
        </w:rPr>
        <w:t xml:space="preserve">Eating a nourishing breakfast and a healthy school lunch allows </w:t>
      </w:r>
      <w:r w:rsidR="00AE2A54" w:rsidRPr="00143E68">
        <w:rPr>
          <w:rFonts w:eastAsia="Times New Roman" w:cstheme="minorHAnsi"/>
          <w:lang w:val="en-IE"/>
        </w:rPr>
        <w:t>students</w:t>
      </w:r>
      <w:r w:rsidRPr="00143E68">
        <w:rPr>
          <w:rFonts w:eastAsia="Times New Roman" w:cstheme="minorHAnsi"/>
          <w:lang w:val="en-IE"/>
        </w:rPr>
        <w:t xml:space="preserve"> to take full advantage of the education provided for them. </w:t>
      </w:r>
    </w:p>
    <w:p w:rsidR="000A54C0" w:rsidRPr="00143E68" w:rsidRDefault="000A54C0" w:rsidP="00585568">
      <w:pPr>
        <w:spacing w:before="100" w:beforeAutospacing="1" w:after="100" w:afterAutospacing="1"/>
        <w:jc w:val="both"/>
        <w:rPr>
          <w:rFonts w:eastAsia="Times New Roman" w:cstheme="minorHAnsi"/>
          <w:lang w:val="en-IE"/>
        </w:rPr>
      </w:pPr>
      <w:r w:rsidRPr="00143E68">
        <w:rPr>
          <w:rFonts w:eastAsia="Times New Roman" w:cstheme="minorHAnsi"/>
          <w:lang w:val="en-IE"/>
        </w:rPr>
        <w:t xml:space="preserve">The Health Behaviour in School-Aged Children (HBSC, 2006) report has shown that many adolescents have poor eating habits. </w:t>
      </w:r>
      <w:r w:rsidR="00D13F0A" w:rsidRPr="00143E68">
        <w:rPr>
          <w:rFonts w:eastAsia="Times New Roman" w:cstheme="minorHAnsi"/>
          <w:lang w:val="en-IE"/>
        </w:rPr>
        <w:t xml:space="preserve"> </w:t>
      </w:r>
      <w:r w:rsidRPr="00143E68">
        <w:rPr>
          <w:rFonts w:eastAsia="Times New Roman" w:cstheme="minorHAnsi"/>
          <w:lang w:val="en-IE"/>
        </w:rPr>
        <w:t xml:space="preserve">Skipping breakfast and/or lunch is a habit reported by up to 17% of students, while many do not eat good food or drink enough fluid. All this can lessen their concentration levels and make learning more difficult. </w:t>
      </w:r>
      <w:r w:rsidR="00D13F0A" w:rsidRPr="00143E68">
        <w:rPr>
          <w:rFonts w:eastAsia="Times New Roman" w:cstheme="minorHAnsi"/>
          <w:lang w:val="en-IE"/>
        </w:rPr>
        <w:t xml:space="preserve"> </w:t>
      </w:r>
      <w:r w:rsidRPr="00143E68">
        <w:rPr>
          <w:rFonts w:eastAsia="Times New Roman" w:cstheme="minorHAnsi"/>
          <w:lang w:val="en-IE"/>
        </w:rPr>
        <w:t xml:space="preserve">Research has shown </w:t>
      </w:r>
      <w:r w:rsidR="00D13F0A" w:rsidRPr="00143E68">
        <w:rPr>
          <w:rFonts w:eastAsia="Times New Roman" w:cstheme="minorHAnsi"/>
          <w:lang w:val="en-IE"/>
        </w:rPr>
        <w:t xml:space="preserve">also </w:t>
      </w:r>
      <w:r w:rsidRPr="00143E68">
        <w:rPr>
          <w:rFonts w:eastAsia="Times New Roman" w:cstheme="minorHAnsi"/>
          <w:lang w:val="en-IE"/>
        </w:rPr>
        <w:t>that the foods eaten at lunchtime can affect behaviour in the classroom during the afternoon</w:t>
      </w:r>
      <w:r w:rsidR="00ED256B" w:rsidRPr="00143E68">
        <w:rPr>
          <w:rFonts w:eastAsia="Times New Roman" w:cstheme="minorHAnsi"/>
          <w:lang w:val="en-IE"/>
        </w:rPr>
        <w:t>. In that regard,</w:t>
      </w:r>
      <w:r w:rsidRPr="00143E68">
        <w:rPr>
          <w:rFonts w:eastAsia="Times New Roman" w:cstheme="minorHAnsi"/>
          <w:lang w:val="en-IE"/>
        </w:rPr>
        <w:t xml:space="preserve"> consuming food and</w:t>
      </w:r>
      <w:r w:rsidR="00ED256B" w:rsidRPr="00143E68">
        <w:rPr>
          <w:rFonts w:eastAsia="Times New Roman" w:cstheme="minorHAnsi"/>
          <w:lang w:val="en-IE"/>
        </w:rPr>
        <w:t>/or</w:t>
      </w:r>
      <w:r w:rsidRPr="00143E68">
        <w:rPr>
          <w:rFonts w:eastAsia="Times New Roman" w:cstheme="minorHAnsi"/>
          <w:lang w:val="en-IE"/>
        </w:rPr>
        <w:t xml:space="preserve"> drink</w:t>
      </w:r>
      <w:r w:rsidR="00ED256B" w:rsidRPr="00143E68">
        <w:rPr>
          <w:rFonts w:eastAsia="Times New Roman" w:cstheme="minorHAnsi"/>
          <w:lang w:val="en-IE"/>
        </w:rPr>
        <w:t>s</w:t>
      </w:r>
      <w:r w:rsidRPr="00143E68">
        <w:rPr>
          <w:rFonts w:eastAsia="Times New Roman" w:cstheme="minorHAnsi"/>
          <w:lang w:val="en-IE"/>
        </w:rPr>
        <w:t xml:space="preserve"> that are high in fats and sugars, especially </w:t>
      </w:r>
      <w:r w:rsidRPr="00143E68">
        <w:rPr>
          <w:rFonts w:eastAsia="Times New Roman" w:cstheme="minorHAnsi"/>
          <w:lang w:val="en-IE"/>
        </w:rPr>
        <w:lastRenderedPageBreak/>
        <w:t>fizzy</w:t>
      </w:r>
      <w:r w:rsidR="00ED256B" w:rsidRPr="00143E68">
        <w:rPr>
          <w:rFonts w:eastAsia="Times New Roman" w:cstheme="minorHAnsi"/>
          <w:lang w:val="en-IE"/>
        </w:rPr>
        <w:t>/energy</w:t>
      </w:r>
      <w:r w:rsidRPr="00143E68">
        <w:rPr>
          <w:rFonts w:eastAsia="Times New Roman" w:cstheme="minorHAnsi"/>
          <w:lang w:val="en-IE"/>
        </w:rPr>
        <w:t xml:space="preserve"> drinks</w:t>
      </w:r>
      <w:r w:rsidR="00ED256B" w:rsidRPr="00143E68">
        <w:rPr>
          <w:rFonts w:eastAsia="Times New Roman" w:cstheme="minorHAnsi"/>
          <w:lang w:val="en-IE"/>
        </w:rPr>
        <w:t>,</w:t>
      </w:r>
      <w:r w:rsidR="00BB1CFD" w:rsidRPr="00143E68">
        <w:rPr>
          <w:rFonts w:eastAsia="Times New Roman" w:cstheme="minorHAnsi"/>
          <w:lang w:val="en-IE"/>
        </w:rPr>
        <w:t xml:space="preserve"> </w:t>
      </w:r>
      <w:r w:rsidRPr="00143E68">
        <w:rPr>
          <w:rFonts w:eastAsia="Times New Roman" w:cstheme="minorHAnsi"/>
          <w:lang w:val="en-IE"/>
        </w:rPr>
        <w:t xml:space="preserve">may </w:t>
      </w:r>
      <w:r w:rsidR="00ED256B" w:rsidRPr="00143E68">
        <w:rPr>
          <w:rFonts w:eastAsia="Times New Roman" w:cstheme="minorHAnsi"/>
          <w:lang w:val="en-IE"/>
        </w:rPr>
        <w:t xml:space="preserve">contribute to </w:t>
      </w:r>
      <w:r w:rsidRPr="00143E68">
        <w:rPr>
          <w:rFonts w:eastAsia="Times New Roman" w:cstheme="minorHAnsi"/>
          <w:lang w:val="en-IE"/>
        </w:rPr>
        <w:t xml:space="preserve">over–activity </w:t>
      </w:r>
      <w:r w:rsidR="00ED256B" w:rsidRPr="00143E68">
        <w:rPr>
          <w:rFonts w:eastAsia="Times New Roman" w:cstheme="minorHAnsi"/>
          <w:lang w:val="en-IE"/>
        </w:rPr>
        <w:t xml:space="preserve">levels </w:t>
      </w:r>
      <w:r w:rsidRPr="00143E68">
        <w:rPr>
          <w:rFonts w:eastAsia="Times New Roman" w:cstheme="minorHAnsi"/>
          <w:lang w:val="en-IE"/>
        </w:rPr>
        <w:t>resulting in difficult classroom management</w:t>
      </w:r>
      <w:r w:rsidR="00ED256B" w:rsidRPr="00143E68">
        <w:rPr>
          <w:rFonts w:eastAsia="Times New Roman" w:cstheme="minorHAnsi"/>
          <w:lang w:val="en-IE"/>
        </w:rPr>
        <w:t xml:space="preserve"> which can have adverse impacts on the learning </w:t>
      </w:r>
      <w:r w:rsidR="00500DF0" w:rsidRPr="00143E68">
        <w:rPr>
          <w:rFonts w:eastAsia="Times New Roman" w:cstheme="minorHAnsi"/>
          <w:lang w:val="en-IE"/>
        </w:rPr>
        <w:t>environment.</w:t>
      </w:r>
      <w:r w:rsidRPr="00143E68">
        <w:rPr>
          <w:rFonts w:eastAsia="Times New Roman" w:cstheme="minorHAnsi"/>
          <w:lang w:val="en-IE"/>
        </w:rPr>
        <w:t xml:space="preserve">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Italic" w:eastAsia="Times New Roman" w:hAnsi="Calibri,Italic" w:cs="Times New Roman"/>
          <w:lang w:val="en-IE"/>
        </w:rPr>
        <w:t xml:space="preserve">Obesity – The Policy Challenges: </w:t>
      </w:r>
      <w:r w:rsidRPr="000A54C0">
        <w:rPr>
          <w:rFonts w:ascii="Calibri" w:eastAsia="Times New Roman" w:hAnsi="Calibri" w:cs="Calibri"/>
          <w:lang w:val="en-IE"/>
        </w:rPr>
        <w:t xml:space="preserve">The Report of the National Task Force on Obesity (2005) highlighted the worrying increase in childhood obesity across Europe. Figures suggest that the number of overweight children in Ireland has trebled over the past decade and may be rising at a rate of 10,000 per year. </w:t>
      </w:r>
      <w:r w:rsidR="00BB1CFD">
        <w:rPr>
          <w:rFonts w:ascii="Calibri" w:eastAsia="Times New Roman" w:hAnsi="Calibri" w:cs="Calibri"/>
          <w:lang w:val="en-IE"/>
        </w:rPr>
        <w:t xml:space="preserve"> </w:t>
      </w:r>
      <w:r w:rsidRPr="000A54C0">
        <w:rPr>
          <w:rFonts w:ascii="Calibri" w:eastAsia="Times New Roman" w:hAnsi="Calibri" w:cs="Calibri"/>
          <w:lang w:val="en-IE"/>
        </w:rPr>
        <w:t xml:space="preserve">A further study “Growing up in Ireland” showed that almost 20% of nine year-olds were overweight in 2011 and a further 7% obese. </w:t>
      </w:r>
      <w:r w:rsidR="00BB1CFD">
        <w:rPr>
          <w:rFonts w:ascii="Calibri" w:eastAsia="Times New Roman" w:hAnsi="Calibri" w:cs="Calibri"/>
          <w:lang w:val="en-IE"/>
        </w:rPr>
        <w:t xml:space="preserve"> </w:t>
      </w:r>
      <w:r w:rsidRPr="000A54C0">
        <w:rPr>
          <w:rFonts w:ascii="Calibri" w:eastAsia="Times New Roman" w:hAnsi="Calibri" w:cs="Calibri"/>
          <w:lang w:val="en-IE"/>
        </w:rPr>
        <w:t xml:space="preserve">Foods associated with this increase in obesity include energy-dense, micronutrient-poor foods such as packaged sweet and savoury snacks and sugar-sweetened soft drinks. The NTFO report makes recommendations for the education sector. Two key recommendations provide a strong basis for action by schools: </w:t>
      </w:r>
    </w:p>
    <w:p w:rsidR="000A54C0" w:rsidRPr="000A54C0" w:rsidRDefault="000A54C0" w:rsidP="00585568">
      <w:pPr>
        <w:spacing w:before="100" w:beforeAutospacing="1" w:after="100" w:afterAutospacing="1"/>
        <w:ind w:left="720"/>
        <w:jc w:val="both"/>
        <w:rPr>
          <w:rFonts w:ascii="Times New Roman" w:eastAsia="Times New Roman" w:hAnsi="Times New Roman" w:cs="Times New Roman"/>
          <w:lang w:val="en-IE"/>
        </w:rPr>
      </w:pPr>
      <w:r w:rsidRPr="000A54C0">
        <w:rPr>
          <w:rFonts w:ascii="Calibri,Italic" w:eastAsia="Times New Roman" w:hAnsi="Calibri,Italic" w:cs="Times New Roman"/>
          <w:lang w:val="en-IE"/>
        </w:rPr>
        <w:t xml:space="preserve">- Nutrition and physical activity levels of school children should be seen as part of the duty of care of each school, for example in relation to catering for school meals, policy on vending machines, and provision of fresh drinking water. </w:t>
      </w:r>
    </w:p>
    <w:p w:rsidR="000A54C0" w:rsidRPr="000A54C0" w:rsidRDefault="000A54C0" w:rsidP="00585568">
      <w:pPr>
        <w:spacing w:before="100" w:beforeAutospacing="1" w:after="100" w:afterAutospacing="1"/>
        <w:ind w:left="720"/>
        <w:jc w:val="both"/>
        <w:rPr>
          <w:rFonts w:ascii="Times New Roman" w:eastAsia="Times New Roman" w:hAnsi="Times New Roman" w:cs="Times New Roman"/>
          <w:lang w:val="en-IE"/>
        </w:rPr>
      </w:pPr>
      <w:r w:rsidRPr="000A54C0">
        <w:rPr>
          <w:rFonts w:ascii="Calibri,Italic" w:eastAsia="Times New Roman" w:hAnsi="Calibri,Italic" w:cs="Times New Roman"/>
          <w:lang w:val="en-IE"/>
        </w:rPr>
        <w:t xml:space="preserve">- All post-primary schools should be encouraged to engage with their student councils and </w:t>
      </w:r>
      <w:r w:rsidR="00BE60ED" w:rsidRPr="000A54C0">
        <w:rPr>
          <w:rFonts w:ascii="Calibri,Italic" w:eastAsia="Times New Roman" w:hAnsi="Calibri,Italic" w:cs="Times New Roman"/>
          <w:lang w:val="en-IE"/>
        </w:rPr>
        <w:t>parents</w:t>
      </w:r>
      <w:r w:rsidR="00BE60ED" w:rsidRPr="000A54C0">
        <w:rPr>
          <w:rFonts w:ascii="Calibri,Italic" w:eastAsia="Times New Roman" w:hAnsi="Calibri,Italic" w:cs="Times New Roman" w:hint="eastAsia"/>
          <w:lang w:val="en-IE"/>
        </w:rPr>
        <w:t>’</w:t>
      </w:r>
      <w:r w:rsidRPr="000A54C0">
        <w:rPr>
          <w:rFonts w:ascii="Calibri,Italic" w:eastAsia="Times New Roman" w:hAnsi="Calibri,Italic" w:cs="Times New Roman"/>
          <w:lang w:val="en-IE"/>
        </w:rPr>
        <w:t xml:space="preserve"> associations in promoting the concept of ‘healthy eating and active living’.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 w:eastAsia="Times New Roman" w:hAnsi="Calibri" w:cs="Calibri"/>
          <w:lang w:val="en-IE"/>
        </w:rPr>
        <w:t xml:space="preserve">Young people spend a large part of the day in school where they eat at least one of their main meals. </w:t>
      </w:r>
      <w:r w:rsidR="00BB1CFD">
        <w:rPr>
          <w:rFonts w:ascii="Calibri" w:eastAsia="Times New Roman" w:hAnsi="Calibri" w:cs="Calibri"/>
          <w:lang w:val="en-IE"/>
        </w:rPr>
        <w:t xml:space="preserve"> While t</w:t>
      </w:r>
      <w:r w:rsidRPr="000A54C0">
        <w:rPr>
          <w:rFonts w:ascii="Calibri" w:eastAsia="Times New Roman" w:hAnsi="Calibri" w:cs="Calibri"/>
          <w:lang w:val="en-IE"/>
        </w:rPr>
        <w:t xml:space="preserve">he home plays the </w:t>
      </w:r>
      <w:r w:rsidR="00BB1CFD">
        <w:rPr>
          <w:rFonts w:ascii="Calibri" w:eastAsia="Times New Roman" w:hAnsi="Calibri" w:cs="Calibri"/>
          <w:lang w:val="en-IE"/>
        </w:rPr>
        <w:t>primary</w:t>
      </w:r>
      <w:r w:rsidRPr="000A54C0">
        <w:rPr>
          <w:rFonts w:ascii="Calibri" w:eastAsia="Times New Roman" w:hAnsi="Calibri" w:cs="Calibri"/>
          <w:lang w:val="en-IE"/>
        </w:rPr>
        <w:t xml:space="preserve"> role in determining eating habits</w:t>
      </w:r>
      <w:r w:rsidR="00BB1CFD">
        <w:rPr>
          <w:rFonts w:ascii="Calibri" w:eastAsia="Times New Roman" w:hAnsi="Calibri" w:cs="Calibri"/>
          <w:lang w:val="en-IE"/>
        </w:rPr>
        <w:t xml:space="preserve">, </w:t>
      </w:r>
      <w:r w:rsidRPr="000A54C0">
        <w:rPr>
          <w:rFonts w:ascii="Calibri" w:eastAsia="Times New Roman" w:hAnsi="Calibri" w:cs="Calibri"/>
          <w:lang w:val="en-IE"/>
        </w:rPr>
        <w:t>the school, in partnership with parents, can make an important contribution</w:t>
      </w:r>
      <w:r w:rsidR="00BB1CFD">
        <w:rPr>
          <w:rFonts w:ascii="Calibri" w:eastAsia="Times New Roman" w:hAnsi="Calibri" w:cs="Calibri"/>
          <w:lang w:val="en-IE"/>
        </w:rPr>
        <w:t xml:space="preserve"> to healthy eating</w:t>
      </w:r>
      <w:r w:rsidRPr="000A54C0">
        <w:rPr>
          <w:rFonts w:ascii="Calibri" w:eastAsia="Times New Roman" w:hAnsi="Calibri" w:cs="Calibri"/>
          <w:lang w:val="en-IE"/>
        </w:rPr>
        <w:t>.</w:t>
      </w:r>
      <w:r w:rsidR="00BB1CFD">
        <w:rPr>
          <w:rFonts w:ascii="Calibri" w:eastAsia="Times New Roman" w:hAnsi="Calibri" w:cs="Calibri"/>
          <w:lang w:val="en-IE"/>
        </w:rPr>
        <w:t xml:space="preserve"> </w:t>
      </w:r>
      <w:r w:rsidRPr="000A54C0">
        <w:rPr>
          <w:rFonts w:ascii="Calibri" w:eastAsia="Times New Roman" w:hAnsi="Calibri" w:cs="Calibri"/>
          <w:lang w:val="en-IE"/>
        </w:rPr>
        <w:t xml:space="preserve"> It is recommended that a whole-school approach be taken in developing a Healthy Eating Policy. This creates a strong sense of ownership among students, staff and parents and a commitment to sustain the improvements. </w:t>
      </w:r>
    </w:p>
    <w:p w:rsidR="00BB1CFD" w:rsidRDefault="000A54C0" w:rsidP="00585568">
      <w:pPr>
        <w:spacing w:before="100" w:beforeAutospacing="1" w:after="100" w:afterAutospacing="1"/>
        <w:jc w:val="both"/>
        <w:rPr>
          <w:rFonts w:ascii="Calibri" w:eastAsia="Times New Roman" w:hAnsi="Calibri" w:cs="Calibri"/>
          <w:lang w:val="en-IE"/>
        </w:rPr>
      </w:pPr>
      <w:r w:rsidRPr="000A54C0">
        <w:rPr>
          <w:rFonts w:ascii="Calibri" w:eastAsia="Times New Roman" w:hAnsi="Calibri" w:cs="Calibri"/>
          <w:lang w:val="en-IE"/>
        </w:rPr>
        <w:t xml:space="preserve">In developing this Healthy Eating Policy, the school will address two key action areas: </w:t>
      </w:r>
    </w:p>
    <w:p w:rsidR="00BB1CFD" w:rsidRDefault="000A54C0" w:rsidP="00585568">
      <w:pPr>
        <w:spacing w:before="100" w:beforeAutospacing="1" w:after="100" w:afterAutospacing="1"/>
        <w:ind w:firstLine="720"/>
        <w:jc w:val="both"/>
        <w:rPr>
          <w:rFonts w:ascii="Calibri" w:eastAsia="Times New Roman" w:hAnsi="Calibri" w:cs="Calibri"/>
          <w:lang w:val="en-IE"/>
        </w:rPr>
      </w:pPr>
      <w:r w:rsidRPr="000A54C0">
        <w:rPr>
          <w:rFonts w:ascii="Calibri" w:eastAsia="Times New Roman" w:hAnsi="Calibri" w:cs="Calibri"/>
          <w:lang w:val="en-IE"/>
        </w:rPr>
        <w:t>a) the whole-school context</w:t>
      </w:r>
      <w:r w:rsidR="00BB1CFD">
        <w:rPr>
          <w:rFonts w:ascii="Calibri" w:eastAsia="Times New Roman" w:hAnsi="Calibri" w:cs="Calibri"/>
          <w:lang w:val="en-IE"/>
        </w:rPr>
        <w:t>,</w:t>
      </w:r>
      <w:r w:rsidRPr="000A54C0">
        <w:rPr>
          <w:rFonts w:ascii="Calibri" w:eastAsia="Times New Roman" w:hAnsi="Calibri" w:cs="Calibri"/>
          <w:lang w:val="en-IE"/>
        </w:rPr>
        <w:t xml:space="preserve"> and </w:t>
      </w:r>
    </w:p>
    <w:p w:rsidR="00BB1CFD" w:rsidRDefault="000A54C0" w:rsidP="00585568">
      <w:pPr>
        <w:spacing w:before="100" w:beforeAutospacing="1" w:after="100" w:afterAutospacing="1"/>
        <w:ind w:firstLine="720"/>
        <w:jc w:val="both"/>
        <w:rPr>
          <w:rFonts w:ascii="Calibri" w:eastAsia="Times New Roman" w:hAnsi="Calibri" w:cs="Calibri"/>
          <w:lang w:val="en-IE"/>
        </w:rPr>
      </w:pPr>
      <w:r w:rsidRPr="000A54C0">
        <w:rPr>
          <w:rFonts w:ascii="Calibri" w:eastAsia="Times New Roman" w:hAnsi="Calibri" w:cs="Calibri"/>
          <w:lang w:val="en-IE"/>
        </w:rPr>
        <w:t xml:space="preserve">(b) teaching and learning. </w:t>
      </w:r>
    </w:p>
    <w:p w:rsidR="000A54C0" w:rsidRDefault="000A54C0" w:rsidP="00585568">
      <w:pPr>
        <w:spacing w:before="100" w:beforeAutospacing="1" w:after="100" w:afterAutospacing="1"/>
        <w:jc w:val="both"/>
        <w:rPr>
          <w:rFonts w:ascii="Calibri" w:eastAsia="Times New Roman" w:hAnsi="Calibri" w:cs="Calibri"/>
          <w:lang w:val="en-IE"/>
        </w:rPr>
      </w:pPr>
      <w:r w:rsidRPr="000A54C0">
        <w:rPr>
          <w:rFonts w:ascii="Calibri" w:eastAsia="Times New Roman" w:hAnsi="Calibri" w:cs="Calibri"/>
          <w:lang w:val="en-IE"/>
        </w:rPr>
        <w:t xml:space="preserve">This ensures that an action plan to develop a supportive whole-school environment is created and that consistent messages are provided through the curriculum. </w:t>
      </w:r>
    </w:p>
    <w:p w:rsidR="00146173" w:rsidRDefault="00146173" w:rsidP="00585568">
      <w:pPr>
        <w:spacing w:before="100" w:beforeAutospacing="1" w:after="100" w:afterAutospacing="1"/>
        <w:jc w:val="both"/>
        <w:rPr>
          <w:rFonts w:ascii="Times New Roman" w:eastAsia="Times New Roman" w:hAnsi="Times New Roman" w:cs="Times New Roman"/>
          <w:lang w:val="en-IE"/>
        </w:rPr>
      </w:pPr>
      <w:r>
        <w:rPr>
          <w:rFonts w:ascii="Calibri" w:eastAsia="Times New Roman" w:hAnsi="Calibri" w:cs="Calibri"/>
          <w:lang w:val="en-IE"/>
        </w:rPr>
        <w:t xml:space="preserve">In developing this policy, a survey of the student body was carried out by the Students’ Council to ascertain students’ preferences regarding food choices.  Consultation with parents took place through a meeting facilitated by the Well-being Co-ordinator with the Parents’ Council and consultation is ongoing through a parent representative on the Well-being </w:t>
      </w:r>
      <w:r w:rsidR="00500DF0">
        <w:rPr>
          <w:rFonts w:ascii="Calibri" w:eastAsia="Times New Roman" w:hAnsi="Calibri" w:cs="Calibri"/>
          <w:lang w:val="en-IE"/>
        </w:rPr>
        <w:t>Committee.</w:t>
      </w:r>
    </w:p>
    <w:p w:rsidR="00321100" w:rsidRDefault="00321100" w:rsidP="00585568">
      <w:pPr>
        <w:spacing w:before="100" w:beforeAutospacing="1" w:after="100" w:afterAutospacing="1"/>
        <w:jc w:val="both"/>
        <w:rPr>
          <w:rFonts w:ascii="Calibri,Bold" w:eastAsia="Times New Roman" w:hAnsi="Calibri,Bold" w:cs="Times New Roman"/>
          <w:b/>
          <w:lang w:val="en-IE"/>
        </w:rPr>
      </w:pPr>
    </w:p>
    <w:p w:rsidR="00321100" w:rsidRDefault="00321100" w:rsidP="00585568">
      <w:pPr>
        <w:spacing w:before="100" w:beforeAutospacing="1" w:after="100" w:afterAutospacing="1"/>
        <w:jc w:val="both"/>
        <w:rPr>
          <w:rFonts w:ascii="Calibri,Bold" w:eastAsia="Times New Roman" w:hAnsi="Calibri,Bold" w:cs="Times New Roman"/>
          <w:b/>
          <w:lang w:val="en-IE"/>
        </w:rPr>
      </w:pPr>
    </w:p>
    <w:p w:rsidR="00321100" w:rsidRDefault="00321100" w:rsidP="00585568">
      <w:pPr>
        <w:spacing w:before="100" w:beforeAutospacing="1" w:after="100" w:afterAutospacing="1"/>
        <w:jc w:val="both"/>
        <w:rPr>
          <w:rFonts w:ascii="Calibri,Bold" w:eastAsia="Times New Roman" w:hAnsi="Calibri,Bold" w:cs="Times New Roman"/>
          <w:b/>
          <w:lang w:val="en-IE"/>
        </w:rPr>
      </w:pPr>
    </w:p>
    <w:p w:rsidR="000A54C0" w:rsidRPr="000A54C0" w:rsidRDefault="000A54C0" w:rsidP="00585568">
      <w:pPr>
        <w:spacing w:before="100" w:beforeAutospacing="1" w:after="100" w:afterAutospacing="1"/>
        <w:jc w:val="both"/>
        <w:rPr>
          <w:rFonts w:ascii="Times New Roman" w:eastAsia="Times New Roman" w:hAnsi="Times New Roman" w:cs="Times New Roman"/>
          <w:b/>
          <w:lang w:val="en-IE"/>
        </w:rPr>
      </w:pPr>
      <w:r w:rsidRPr="000A54C0">
        <w:rPr>
          <w:rFonts w:ascii="Calibri,Bold" w:eastAsia="Times New Roman" w:hAnsi="Calibri,Bold" w:cs="Times New Roman"/>
          <w:b/>
          <w:lang w:val="en-IE"/>
        </w:rPr>
        <w:lastRenderedPageBreak/>
        <w:t xml:space="preserve">Aims of Policy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To encourage the nutritional and overall well-being of all pupils in the school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To heighten an awareness of the importance of a balanced diet </w:t>
      </w:r>
    </w:p>
    <w:p w:rsidR="00D71C94"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To encourage pupils to make wise choices about food and nutrition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To support pupils to develop life-long healthy eating practises and a positive </w:t>
      </w:r>
      <w:r w:rsidR="00D71C94">
        <w:rPr>
          <w:rFonts w:ascii="Calibri" w:eastAsia="Times New Roman" w:hAnsi="Calibri" w:cs="Calibri"/>
          <w:lang w:val="en-IE"/>
        </w:rPr>
        <w:t>attitude to food</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To raise levels of concentration within class due to consumption of healthy food </w:t>
      </w:r>
    </w:p>
    <w:p w:rsidR="000A54C0" w:rsidRDefault="000A54C0" w:rsidP="00585568">
      <w:pPr>
        <w:spacing w:before="100" w:beforeAutospacing="1" w:after="100" w:afterAutospacing="1"/>
        <w:jc w:val="both"/>
        <w:rPr>
          <w:rFonts w:ascii="Calibri" w:eastAsia="Times New Roman" w:hAnsi="Calibri" w:cs="Calibri"/>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To monitor and review the schools practise and policy and, if necessary, make amendments </w:t>
      </w:r>
    </w:p>
    <w:p w:rsidR="00585568" w:rsidRDefault="00585568" w:rsidP="00585568">
      <w:pPr>
        <w:spacing w:before="100" w:beforeAutospacing="1" w:after="100" w:afterAutospacing="1"/>
        <w:jc w:val="both"/>
        <w:rPr>
          <w:rFonts w:ascii="Calibri" w:eastAsia="Times New Roman" w:hAnsi="Calibri" w:cs="Calibri"/>
          <w:lang w:val="en-IE"/>
        </w:rPr>
      </w:pPr>
    </w:p>
    <w:p w:rsidR="000A54C0" w:rsidRPr="000A54C0" w:rsidRDefault="000A54C0" w:rsidP="00585568">
      <w:pPr>
        <w:spacing w:before="100" w:beforeAutospacing="1" w:after="100" w:afterAutospacing="1"/>
        <w:jc w:val="both"/>
        <w:rPr>
          <w:rFonts w:ascii="Times New Roman" w:eastAsia="Times New Roman" w:hAnsi="Times New Roman" w:cs="Times New Roman"/>
          <w:b/>
          <w:lang w:val="en-IE"/>
        </w:rPr>
      </w:pPr>
      <w:r w:rsidRPr="000A54C0">
        <w:rPr>
          <w:rFonts w:ascii="Calibri,Bold" w:eastAsia="Times New Roman" w:hAnsi="Calibri,Bold" w:cs="Times New Roman"/>
          <w:b/>
          <w:lang w:val="en-IE"/>
        </w:rPr>
        <w:t xml:space="preserve">Action Plan </w:t>
      </w:r>
    </w:p>
    <w:p w:rsidR="000A54C0" w:rsidRPr="00936DAD" w:rsidRDefault="000A54C0" w:rsidP="00585568">
      <w:pPr>
        <w:spacing w:before="100" w:beforeAutospacing="1" w:after="100" w:afterAutospacing="1"/>
        <w:jc w:val="both"/>
        <w:rPr>
          <w:rFonts w:ascii="Times New Roman" w:eastAsia="Times New Roman" w:hAnsi="Times New Roman" w:cs="Times New Roman"/>
          <w:b/>
          <w:lang w:val="en-IE"/>
        </w:rPr>
      </w:pPr>
      <w:r w:rsidRPr="00936DAD">
        <w:rPr>
          <w:rFonts w:ascii="Calibri,Bold" w:eastAsia="Times New Roman" w:hAnsi="Calibri,Bold" w:cs="Times New Roman"/>
          <w:b/>
          <w:lang w:val="en-IE"/>
        </w:rPr>
        <w:t xml:space="preserve">a) Whole-school context </w:t>
      </w:r>
    </w:p>
    <w:p w:rsidR="000A54C0" w:rsidRPr="000A54C0" w:rsidRDefault="00D71C94" w:rsidP="00585568">
      <w:pPr>
        <w:spacing w:before="100" w:beforeAutospacing="1" w:after="100" w:afterAutospacing="1"/>
        <w:jc w:val="both"/>
        <w:rPr>
          <w:rFonts w:ascii="Times New Roman" w:eastAsia="Times New Roman" w:hAnsi="Times New Roman" w:cs="Times New Roman"/>
          <w:lang w:val="en-IE"/>
        </w:rPr>
      </w:pPr>
      <w:r>
        <w:rPr>
          <w:rFonts w:ascii="Calibri" w:eastAsia="Times New Roman" w:hAnsi="Calibri" w:cs="Calibri"/>
          <w:lang w:val="en-IE"/>
        </w:rPr>
        <w:t>Col</w:t>
      </w:r>
      <w:r w:rsidR="00354A6F">
        <w:rPr>
          <w:rFonts w:ascii="Calibri" w:eastAsia="Times New Roman" w:hAnsi="Calibri" w:cs="Calibri"/>
          <w:lang w:val="en-IE"/>
        </w:rPr>
        <w:t>á</w:t>
      </w:r>
      <w:r>
        <w:rPr>
          <w:rFonts w:ascii="Calibri" w:eastAsia="Times New Roman" w:hAnsi="Calibri" w:cs="Calibri"/>
          <w:lang w:val="en-IE"/>
        </w:rPr>
        <w:t xml:space="preserve">iste </w:t>
      </w:r>
      <w:r w:rsidR="00C67428">
        <w:rPr>
          <w:rFonts w:ascii="Calibri" w:eastAsia="Times New Roman" w:hAnsi="Calibri" w:cs="Calibri"/>
          <w:lang w:val="en-IE"/>
        </w:rPr>
        <w:t>É</w:t>
      </w:r>
      <w:r>
        <w:rPr>
          <w:rFonts w:ascii="Calibri" w:eastAsia="Times New Roman" w:hAnsi="Calibri" w:cs="Calibri"/>
          <w:lang w:val="en-IE"/>
        </w:rPr>
        <w:t xml:space="preserve">amonn </w:t>
      </w:r>
      <w:r w:rsidR="00702872">
        <w:rPr>
          <w:rFonts w:ascii="Calibri" w:eastAsia="Times New Roman" w:hAnsi="Calibri" w:cs="Calibri"/>
          <w:lang w:val="en-IE"/>
        </w:rPr>
        <w:t xml:space="preserve">Rís </w:t>
      </w:r>
      <w:r w:rsidR="00702872" w:rsidRPr="000A54C0">
        <w:rPr>
          <w:rFonts w:ascii="Calibri" w:eastAsia="Times New Roman" w:hAnsi="Calibri" w:cs="Calibri"/>
          <w:lang w:val="en-IE"/>
        </w:rPr>
        <w:t>provides</w:t>
      </w:r>
      <w:r w:rsidR="000A54C0" w:rsidRPr="000A54C0">
        <w:rPr>
          <w:rFonts w:ascii="Calibri" w:eastAsia="Times New Roman" w:hAnsi="Calibri" w:cs="Calibri"/>
          <w:lang w:val="en-IE"/>
        </w:rPr>
        <w:t xml:space="preserve"> a physical and social environment that encourages healthy eating.</w:t>
      </w:r>
      <w:r w:rsidR="00ED256B">
        <w:rPr>
          <w:rFonts w:ascii="Calibri" w:eastAsia="Times New Roman" w:hAnsi="Calibri" w:cs="Calibri"/>
          <w:lang w:val="en-IE"/>
        </w:rPr>
        <w:t xml:space="preserve"> </w:t>
      </w:r>
      <w:r w:rsidR="000A54C0" w:rsidRPr="000A54C0">
        <w:rPr>
          <w:rFonts w:ascii="Calibri" w:eastAsia="Times New Roman" w:hAnsi="Calibri" w:cs="Calibri"/>
          <w:lang w:val="en-IE"/>
        </w:rPr>
        <w:t xml:space="preserve"> It ensures that lessons learnt in the classroom are transferred into school life and that healthy-eating messages are consistent throughout the school.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 w:eastAsia="Times New Roman" w:hAnsi="Calibri" w:cs="Calibri"/>
          <w:lang w:val="en-IE"/>
        </w:rPr>
        <w:t xml:space="preserve">In order to implement a Healthy Eating </w:t>
      </w:r>
      <w:r w:rsidR="00500DF0" w:rsidRPr="000A54C0">
        <w:rPr>
          <w:rFonts w:ascii="Calibri" w:eastAsia="Times New Roman" w:hAnsi="Calibri" w:cs="Calibri"/>
          <w:lang w:val="en-IE"/>
        </w:rPr>
        <w:t>Policy,</w:t>
      </w:r>
      <w:r w:rsidRPr="000A54C0">
        <w:rPr>
          <w:rFonts w:ascii="Calibri" w:eastAsia="Times New Roman" w:hAnsi="Calibri" w:cs="Calibri"/>
          <w:lang w:val="en-IE"/>
        </w:rPr>
        <w:t xml:space="preserve"> </w:t>
      </w:r>
      <w:r w:rsidR="00500DF0">
        <w:rPr>
          <w:rFonts w:ascii="Calibri" w:eastAsia="Times New Roman" w:hAnsi="Calibri" w:cs="Calibri"/>
          <w:lang w:val="en-IE"/>
        </w:rPr>
        <w:t xml:space="preserve">the following Actions Plan will be implemented </w:t>
      </w:r>
      <w:r w:rsidRPr="000A54C0">
        <w:rPr>
          <w:rFonts w:ascii="Calibri" w:eastAsia="Times New Roman" w:hAnsi="Calibri" w:cs="Calibri"/>
          <w:lang w:val="en-IE"/>
        </w:rPr>
        <w:t xml:space="preserve">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Wingdings" w:eastAsia="Times New Roman" w:hAnsi="Wingdings" w:cs="Times New Roman"/>
          <w:lang w:val="en-IE"/>
        </w:rPr>
        <w:sym w:font="Wingdings" w:char="F0A7"/>
      </w:r>
      <w:r w:rsidRPr="000A54C0">
        <w:rPr>
          <w:rFonts w:ascii="Wingdings" w:eastAsia="Times New Roman" w:hAnsi="Wingdings" w:cs="Times New Roman"/>
          <w:lang w:val="en-IE"/>
        </w:rPr>
        <w:t></w:t>
      </w:r>
      <w:r w:rsidRPr="000A54C0">
        <w:rPr>
          <w:rFonts w:ascii="Calibri,Bold" w:eastAsia="Times New Roman" w:hAnsi="Calibri,Bold" w:cs="Times New Roman"/>
          <w:lang w:val="en-IE"/>
        </w:rPr>
        <w:t xml:space="preserve">Promote and Market Healthy Eating: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 w:eastAsia="Times New Roman" w:hAnsi="Calibri" w:cs="Calibri"/>
          <w:lang w:val="en-IE"/>
        </w:rPr>
        <w:t>Opportunities for unhealthy eating choices within the school environment need to be removed</w:t>
      </w:r>
      <w:r w:rsidR="00702872">
        <w:rPr>
          <w:rFonts w:ascii="Calibri" w:eastAsia="Times New Roman" w:hAnsi="Calibri" w:cs="Calibri"/>
          <w:lang w:val="en-IE"/>
        </w:rPr>
        <w:t xml:space="preserve"> and replaced where possible with</w:t>
      </w:r>
      <w:r w:rsidRPr="000A54C0">
        <w:rPr>
          <w:rFonts w:ascii="Calibri" w:eastAsia="Times New Roman" w:hAnsi="Calibri" w:cs="Calibri"/>
          <w:lang w:val="en-IE"/>
        </w:rPr>
        <w:t xml:space="preserve"> healthier option</w:t>
      </w:r>
      <w:r w:rsidR="00702872">
        <w:rPr>
          <w:rFonts w:ascii="Calibri" w:eastAsia="Times New Roman" w:hAnsi="Calibri" w:cs="Calibri"/>
          <w:lang w:val="en-IE"/>
        </w:rPr>
        <w:t>s</w:t>
      </w:r>
      <w:r w:rsidRPr="000A54C0">
        <w:rPr>
          <w:rFonts w:ascii="Calibri" w:eastAsia="Times New Roman" w:hAnsi="Calibri" w:cs="Calibri"/>
          <w:lang w:val="en-IE"/>
        </w:rPr>
        <w:t xml:space="preserve"> e.g. water, fruit juices, milk. Fizzy drinks, energy drinks and high-caffeine drinks are not permitted within the school </w:t>
      </w:r>
      <w:r w:rsidR="00702872">
        <w:rPr>
          <w:rFonts w:ascii="Calibri" w:eastAsia="Times New Roman" w:hAnsi="Calibri" w:cs="Calibri"/>
          <w:lang w:val="en-IE"/>
        </w:rPr>
        <w:t xml:space="preserve">or school </w:t>
      </w:r>
      <w:r w:rsidRPr="000A54C0">
        <w:rPr>
          <w:rFonts w:ascii="Calibri" w:eastAsia="Times New Roman" w:hAnsi="Calibri" w:cs="Calibri"/>
          <w:lang w:val="en-IE"/>
        </w:rPr>
        <w:t xml:space="preserve">grounds. </w:t>
      </w:r>
    </w:p>
    <w:p w:rsidR="001A28E2" w:rsidRDefault="000A54C0" w:rsidP="00585568">
      <w:pPr>
        <w:spacing w:before="100" w:beforeAutospacing="1" w:after="100" w:afterAutospacing="1"/>
        <w:jc w:val="both"/>
        <w:rPr>
          <w:rFonts w:ascii="Calibri" w:eastAsia="Times New Roman" w:hAnsi="Calibri" w:cs="Calibri"/>
          <w:lang w:val="en-IE"/>
        </w:rPr>
      </w:pPr>
      <w:r w:rsidRPr="000A54C0">
        <w:rPr>
          <w:rFonts w:ascii="Calibri" w:eastAsia="Times New Roman" w:hAnsi="Calibri" w:cs="Calibri"/>
          <w:lang w:val="en-IE"/>
        </w:rPr>
        <w:t>Food bought</w:t>
      </w:r>
      <w:r w:rsidR="001A28E2">
        <w:rPr>
          <w:rFonts w:ascii="Calibri" w:eastAsia="Times New Roman" w:hAnsi="Calibri" w:cs="Calibri"/>
          <w:lang w:val="en-IE"/>
        </w:rPr>
        <w:t xml:space="preserve"> off</w:t>
      </w:r>
      <w:r w:rsidR="00702872">
        <w:rPr>
          <w:rFonts w:ascii="Calibri" w:eastAsia="Times New Roman" w:hAnsi="Calibri" w:cs="Calibri"/>
          <w:lang w:val="en-IE"/>
        </w:rPr>
        <w:t>-</w:t>
      </w:r>
      <w:r w:rsidR="001A28E2">
        <w:rPr>
          <w:rFonts w:ascii="Calibri" w:eastAsia="Times New Roman" w:hAnsi="Calibri" w:cs="Calibri"/>
          <w:lang w:val="en-IE"/>
        </w:rPr>
        <w:t>site must be consumed out</w:t>
      </w:r>
      <w:r w:rsidR="00702872">
        <w:rPr>
          <w:rFonts w:ascii="Calibri" w:eastAsia="Times New Roman" w:hAnsi="Calibri" w:cs="Calibri"/>
          <w:lang w:val="en-IE"/>
        </w:rPr>
        <w:t>side the</w:t>
      </w:r>
      <w:r w:rsidR="001A28E2">
        <w:rPr>
          <w:rFonts w:ascii="Calibri" w:eastAsia="Times New Roman" w:hAnsi="Calibri" w:cs="Calibri"/>
          <w:lang w:val="en-IE"/>
        </w:rPr>
        <w:t xml:space="preserve"> school</w:t>
      </w:r>
      <w:r w:rsidR="00702872">
        <w:rPr>
          <w:rFonts w:ascii="Calibri" w:eastAsia="Times New Roman" w:hAnsi="Calibri" w:cs="Calibri"/>
          <w:lang w:val="en-IE"/>
        </w:rPr>
        <w:t xml:space="preserve"> environment</w:t>
      </w:r>
      <w:r w:rsidR="001A28E2">
        <w:rPr>
          <w:rFonts w:ascii="Calibri" w:eastAsia="Times New Roman" w:hAnsi="Calibri" w:cs="Calibri"/>
          <w:lang w:val="en-IE"/>
        </w:rPr>
        <w:t xml:space="preserve">. </w:t>
      </w:r>
    </w:p>
    <w:p w:rsidR="000A54C0" w:rsidRDefault="000A54C0" w:rsidP="00585568">
      <w:pPr>
        <w:spacing w:before="100" w:beforeAutospacing="1" w:after="100" w:afterAutospacing="1"/>
        <w:jc w:val="both"/>
        <w:rPr>
          <w:rFonts w:ascii="Calibri" w:eastAsia="Times New Roman" w:hAnsi="Calibri" w:cs="Calibri"/>
          <w:lang w:val="en-IE"/>
        </w:rPr>
      </w:pPr>
      <w:r w:rsidRPr="000A54C0">
        <w:rPr>
          <w:rFonts w:ascii="Calibri" w:eastAsia="Times New Roman" w:hAnsi="Calibri" w:cs="Calibri"/>
          <w:lang w:val="en-IE"/>
        </w:rPr>
        <w:t>Make provision for healthy lunches which c</w:t>
      </w:r>
      <w:r w:rsidR="00702872">
        <w:rPr>
          <w:rFonts w:ascii="Calibri" w:eastAsia="Times New Roman" w:hAnsi="Calibri" w:cs="Calibri"/>
          <w:lang w:val="en-IE"/>
        </w:rPr>
        <w:t>an</w:t>
      </w:r>
      <w:r w:rsidRPr="000A54C0">
        <w:rPr>
          <w:rFonts w:ascii="Calibri" w:eastAsia="Times New Roman" w:hAnsi="Calibri" w:cs="Calibri"/>
          <w:lang w:val="en-IE"/>
        </w:rPr>
        <w:t xml:space="preserve"> be </w:t>
      </w:r>
      <w:r w:rsidR="00702872">
        <w:rPr>
          <w:rFonts w:ascii="Calibri" w:eastAsia="Times New Roman" w:hAnsi="Calibri" w:cs="Calibri"/>
          <w:lang w:val="en-IE"/>
        </w:rPr>
        <w:t>prepared/</w:t>
      </w:r>
      <w:r w:rsidRPr="000A54C0">
        <w:rPr>
          <w:rFonts w:ascii="Calibri" w:eastAsia="Times New Roman" w:hAnsi="Calibri" w:cs="Calibri"/>
          <w:lang w:val="en-IE"/>
        </w:rPr>
        <w:t xml:space="preserve">served </w:t>
      </w:r>
      <w:r w:rsidR="00702872">
        <w:rPr>
          <w:rFonts w:ascii="Calibri" w:eastAsia="Times New Roman" w:hAnsi="Calibri" w:cs="Calibri"/>
          <w:lang w:val="en-IE"/>
        </w:rPr>
        <w:t>within</w:t>
      </w:r>
      <w:r w:rsidRPr="000A54C0">
        <w:rPr>
          <w:rFonts w:ascii="Calibri" w:eastAsia="Times New Roman" w:hAnsi="Calibri" w:cs="Calibri"/>
          <w:lang w:val="en-IE"/>
        </w:rPr>
        <w:t xml:space="preserve"> the constraints of </w:t>
      </w:r>
      <w:r w:rsidR="00702872">
        <w:rPr>
          <w:rFonts w:ascii="Calibri" w:eastAsia="Times New Roman" w:hAnsi="Calibri" w:cs="Calibri"/>
          <w:lang w:val="en-IE"/>
        </w:rPr>
        <w:t>the existing</w:t>
      </w:r>
      <w:r w:rsidRPr="000A54C0">
        <w:rPr>
          <w:rFonts w:ascii="Calibri" w:eastAsia="Times New Roman" w:hAnsi="Calibri" w:cs="Calibri"/>
          <w:lang w:val="en-IE"/>
        </w:rPr>
        <w:t xml:space="preserve"> canteen </w:t>
      </w:r>
      <w:r w:rsidR="00702872">
        <w:rPr>
          <w:rFonts w:ascii="Calibri" w:eastAsia="Times New Roman" w:hAnsi="Calibri" w:cs="Calibri"/>
          <w:lang w:val="en-IE"/>
        </w:rPr>
        <w:t>facility</w:t>
      </w:r>
      <w:r w:rsidRPr="000A54C0">
        <w:rPr>
          <w:rFonts w:ascii="Calibri" w:eastAsia="Times New Roman" w:hAnsi="Calibri" w:cs="Calibri"/>
          <w:lang w:val="en-IE"/>
        </w:rPr>
        <w:t xml:space="preserve">. </w:t>
      </w:r>
    </w:p>
    <w:p w:rsidR="00F17719" w:rsidRDefault="00F17719" w:rsidP="00585568">
      <w:pPr>
        <w:spacing w:before="100" w:beforeAutospacing="1" w:after="100" w:afterAutospacing="1"/>
        <w:jc w:val="both"/>
        <w:rPr>
          <w:rFonts w:ascii="Calibri" w:eastAsia="Times New Roman" w:hAnsi="Calibri" w:cs="Calibri"/>
          <w:lang w:val="en-IE"/>
        </w:rPr>
      </w:pPr>
      <w:r>
        <w:rPr>
          <w:rFonts w:ascii="Calibri" w:eastAsia="Times New Roman" w:hAnsi="Calibri" w:cs="Calibri"/>
          <w:lang w:val="en-IE"/>
        </w:rPr>
        <w:t>All nuts</w:t>
      </w:r>
      <w:r w:rsidR="00822B13">
        <w:rPr>
          <w:rFonts w:ascii="Calibri" w:eastAsia="Times New Roman" w:hAnsi="Calibri" w:cs="Calibri"/>
          <w:lang w:val="en-IE"/>
        </w:rPr>
        <w:t xml:space="preserve">/nut products </w:t>
      </w:r>
      <w:r>
        <w:rPr>
          <w:rFonts w:ascii="Calibri" w:eastAsia="Times New Roman" w:hAnsi="Calibri" w:cs="Calibri"/>
          <w:lang w:val="en-IE"/>
        </w:rPr>
        <w:t xml:space="preserve">are prohibited </w:t>
      </w:r>
      <w:r w:rsidR="00702872">
        <w:rPr>
          <w:rFonts w:ascii="Calibri" w:eastAsia="Times New Roman" w:hAnsi="Calibri" w:cs="Calibri"/>
          <w:lang w:val="en-IE"/>
        </w:rPr>
        <w:t>i</w:t>
      </w:r>
      <w:r>
        <w:rPr>
          <w:rFonts w:ascii="Calibri" w:eastAsia="Times New Roman" w:hAnsi="Calibri" w:cs="Calibri"/>
          <w:lang w:val="en-IE"/>
        </w:rPr>
        <w:t xml:space="preserve">n </w:t>
      </w:r>
      <w:r w:rsidR="00702872">
        <w:rPr>
          <w:rFonts w:ascii="Calibri" w:eastAsia="Times New Roman" w:hAnsi="Calibri" w:cs="Calibri"/>
          <w:lang w:val="en-IE"/>
        </w:rPr>
        <w:t xml:space="preserve">the school environment </w:t>
      </w:r>
      <w:r>
        <w:rPr>
          <w:rFonts w:ascii="Calibri" w:eastAsia="Times New Roman" w:hAnsi="Calibri" w:cs="Calibri"/>
          <w:lang w:val="en-IE"/>
        </w:rPr>
        <w:t xml:space="preserve">due to </w:t>
      </w:r>
      <w:r w:rsidR="00822B13">
        <w:rPr>
          <w:rFonts w:ascii="Calibri" w:eastAsia="Times New Roman" w:hAnsi="Calibri" w:cs="Calibri"/>
          <w:lang w:val="en-IE"/>
        </w:rPr>
        <w:t xml:space="preserve">the </w:t>
      </w:r>
      <w:r>
        <w:rPr>
          <w:rFonts w:ascii="Calibri" w:eastAsia="Times New Roman" w:hAnsi="Calibri" w:cs="Calibri"/>
          <w:lang w:val="en-IE"/>
        </w:rPr>
        <w:t xml:space="preserve">serious </w:t>
      </w:r>
      <w:r w:rsidR="00702872">
        <w:rPr>
          <w:rFonts w:ascii="Calibri" w:eastAsia="Times New Roman" w:hAnsi="Calibri" w:cs="Calibri"/>
          <w:lang w:val="en-IE"/>
        </w:rPr>
        <w:t xml:space="preserve">risk posed by </w:t>
      </w:r>
      <w:r>
        <w:rPr>
          <w:rFonts w:ascii="Calibri" w:eastAsia="Times New Roman" w:hAnsi="Calibri" w:cs="Calibri"/>
          <w:lang w:val="en-IE"/>
        </w:rPr>
        <w:t xml:space="preserve">nut allergies </w:t>
      </w:r>
      <w:r w:rsidR="00702872">
        <w:rPr>
          <w:rFonts w:ascii="Calibri" w:eastAsia="Times New Roman" w:hAnsi="Calibri" w:cs="Calibri"/>
          <w:lang w:val="en-IE"/>
        </w:rPr>
        <w:t xml:space="preserve">to </w:t>
      </w:r>
      <w:r w:rsidR="00822B13">
        <w:rPr>
          <w:rFonts w:ascii="Calibri" w:eastAsia="Times New Roman" w:hAnsi="Calibri" w:cs="Calibri"/>
          <w:lang w:val="en-IE"/>
        </w:rPr>
        <w:t xml:space="preserve">students and </w:t>
      </w:r>
      <w:r w:rsidR="00702872">
        <w:rPr>
          <w:rFonts w:ascii="Calibri" w:eastAsia="Times New Roman" w:hAnsi="Calibri" w:cs="Calibri"/>
          <w:lang w:val="en-IE"/>
        </w:rPr>
        <w:t>staff.</w:t>
      </w:r>
    </w:p>
    <w:p w:rsidR="00630064" w:rsidRPr="000A54C0" w:rsidRDefault="00630064" w:rsidP="00585568">
      <w:pPr>
        <w:spacing w:before="100" w:beforeAutospacing="1" w:after="100" w:afterAutospacing="1"/>
        <w:jc w:val="both"/>
        <w:rPr>
          <w:rFonts w:ascii="Times New Roman" w:eastAsia="Times New Roman" w:hAnsi="Times New Roman" w:cs="Times New Roman"/>
          <w:lang w:val="en-IE"/>
        </w:rPr>
      </w:pPr>
      <w:r w:rsidRPr="000A54C0">
        <w:rPr>
          <w:rFonts w:ascii="Calibri" w:eastAsia="Times New Roman" w:hAnsi="Calibri" w:cs="Calibri"/>
          <w:lang w:val="en-IE"/>
        </w:rPr>
        <w:t>Involv</w:t>
      </w:r>
      <w:r w:rsidR="00500DF0">
        <w:rPr>
          <w:rFonts w:ascii="Calibri" w:eastAsia="Times New Roman" w:hAnsi="Calibri" w:cs="Calibri"/>
          <w:lang w:val="en-IE"/>
        </w:rPr>
        <w:t>e</w:t>
      </w:r>
      <w:r w:rsidRPr="000A54C0">
        <w:rPr>
          <w:rFonts w:ascii="Calibri" w:eastAsia="Times New Roman" w:hAnsi="Calibri" w:cs="Calibri"/>
          <w:lang w:val="en-IE"/>
        </w:rPr>
        <w:t xml:space="preserve"> a group of students and offer them specific roles in promoting and marketing healthy eating</w:t>
      </w:r>
      <w:r w:rsidR="00500DF0">
        <w:rPr>
          <w:rFonts w:ascii="Calibri" w:eastAsia="Times New Roman" w:hAnsi="Calibri" w:cs="Calibri"/>
          <w:lang w:val="en-IE"/>
        </w:rPr>
        <w:t xml:space="preserve"> which</w:t>
      </w:r>
      <w:r w:rsidRPr="000A54C0">
        <w:rPr>
          <w:rFonts w:ascii="Calibri" w:eastAsia="Times New Roman" w:hAnsi="Calibri" w:cs="Calibri"/>
          <w:lang w:val="en-IE"/>
        </w:rPr>
        <w:t xml:space="preserve"> </w:t>
      </w:r>
      <w:r>
        <w:rPr>
          <w:rFonts w:ascii="Calibri" w:eastAsia="Times New Roman" w:hAnsi="Calibri" w:cs="Calibri"/>
          <w:lang w:val="en-IE"/>
        </w:rPr>
        <w:t xml:space="preserve">can </w:t>
      </w:r>
      <w:r w:rsidRPr="000A54C0">
        <w:rPr>
          <w:rFonts w:ascii="Calibri" w:eastAsia="Times New Roman" w:hAnsi="Calibri" w:cs="Calibri"/>
          <w:lang w:val="en-IE"/>
        </w:rPr>
        <w:t>h</w:t>
      </w:r>
      <w:r>
        <w:rPr>
          <w:rFonts w:ascii="Calibri" w:eastAsia="Times New Roman" w:hAnsi="Calibri" w:cs="Calibri"/>
          <w:lang w:val="en-IE"/>
        </w:rPr>
        <w:t>ave a positive</w:t>
      </w:r>
      <w:r w:rsidRPr="000A54C0">
        <w:rPr>
          <w:rFonts w:ascii="Calibri" w:eastAsia="Times New Roman" w:hAnsi="Calibri" w:cs="Calibri"/>
          <w:lang w:val="en-IE"/>
        </w:rPr>
        <w:t xml:space="preserve"> influence </w:t>
      </w:r>
      <w:r>
        <w:rPr>
          <w:rFonts w:ascii="Calibri" w:eastAsia="Times New Roman" w:hAnsi="Calibri" w:cs="Calibri"/>
          <w:lang w:val="en-IE"/>
        </w:rPr>
        <w:t xml:space="preserve">on </w:t>
      </w:r>
      <w:r w:rsidRPr="000A54C0">
        <w:rPr>
          <w:rFonts w:ascii="Calibri" w:eastAsia="Times New Roman" w:hAnsi="Calibri" w:cs="Calibri"/>
          <w:lang w:val="en-IE"/>
        </w:rPr>
        <w:t xml:space="preserve">the wider student body. </w:t>
      </w:r>
    </w:p>
    <w:p w:rsidR="00321100" w:rsidRDefault="00321100" w:rsidP="00585568">
      <w:pPr>
        <w:spacing w:before="100" w:beforeAutospacing="1" w:after="100" w:afterAutospacing="1"/>
        <w:jc w:val="both"/>
        <w:rPr>
          <w:rFonts w:ascii="Wingdings" w:eastAsia="Times New Roman" w:hAnsi="Wingdings" w:cs="Times New Roman"/>
          <w:lang w:val="en-IE"/>
        </w:rPr>
      </w:pPr>
    </w:p>
    <w:p w:rsidR="00321100" w:rsidRDefault="00321100" w:rsidP="00585568">
      <w:pPr>
        <w:spacing w:before="100" w:beforeAutospacing="1" w:after="100" w:afterAutospacing="1"/>
        <w:jc w:val="both"/>
        <w:rPr>
          <w:rFonts w:ascii="Wingdings" w:eastAsia="Times New Roman" w:hAnsi="Wingdings" w:cs="Times New Roman"/>
          <w:lang w:val="en-IE"/>
        </w:rPr>
      </w:pP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Wingdings" w:eastAsia="Times New Roman" w:hAnsi="Wingdings" w:cs="Times New Roman"/>
          <w:lang w:val="en-IE"/>
        </w:rPr>
        <w:lastRenderedPageBreak/>
        <w:sym w:font="Wingdings" w:char="F0A7"/>
      </w:r>
      <w:r w:rsidRPr="000A54C0">
        <w:rPr>
          <w:rFonts w:ascii="Wingdings" w:eastAsia="Times New Roman" w:hAnsi="Wingdings" w:cs="Times New Roman"/>
          <w:lang w:val="en-IE"/>
        </w:rPr>
        <w:t></w:t>
      </w:r>
      <w:r w:rsidRPr="000A54C0">
        <w:rPr>
          <w:rFonts w:ascii="Calibri,Bold" w:eastAsia="Times New Roman" w:hAnsi="Calibri,Bold" w:cs="Times New Roman"/>
          <w:lang w:val="en-IE"/>
        </w:rPr>
        <w:t xml:space="preserve">Healthy Eating Events: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 w:eastAsia="Times New Roman" w:hAnsi="Calibri" w:cs="Calibri"/>
          <w:lang w:val="en-IE"/>
        </w:rPr>
        <w:t xml:space="preserve">Hosting a Healthy Eating Day/Week offers an ideal opportunity to provide a variety of healthy eating activities for students, staff and parents. </w:t>
      </w:r>
      <w:r w:rsidR="00702872">
        <w:rPr>
          <w:rFonts w:ascii="Calibri" w:eastAsia="Times New Roman" w:hAnsi="Calibri" w:cs="Calibri"/>
          <w:lang w:val="en-IE"/>
        </w:rPr>
        <w:t xml:space="preserve"> </w:t>
      </w:r>
      <w:r w:rsidRPr="000A54C0">
        <w:rPr>
          <w:rFonts w:ascii="Calibri" w:eastAsia="Times New Roman" w:hAnsi="Calibri" w:cs="Calibri"/>
          <w:lang w:val="en-IE"/>
        </w:rPr>
        <w:t xml:space="preserve">Healthy Eating Week activities may include: </w:t>
      </w:r>
    </w:p>
    <w:p w:rsidR="000A54C0" w:rsidRPr="000A54C0" w:rsidRDefault="000A54C0" w:rsidP="00585568">
      <w:pPr>
        <w:spacing w:before="100" w:beforeAutospacing="1" w:after="100" w:afterAutospacing="1"/>
        <w:ind w:firstLine="720"/>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offering healthy options in the canteen at reduced prices </w:t>
      </w:r>
    </w:p>
    <w:p w:rsidR="000A54C0" w:rsidRPr="000A54C0" w:rsidRDefault="000A54C0" w:rsidP="00585568">
      <w:pPr>
        <w:spacing w:before="100" w:beforeAutospacing="1" w:after="100" w:afterAutospacing="1"/>
        <w:ind w:firstLine="720"/>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hosting a healthy-eating cookery demonstrations/</w:t>
      </w:r>
      <w:r w:rsidR="00033F26">
        <w:rPr>
          <w:rFonts w:ascii="Calibri" w:eastAsia="Times New Roman" w:hAnsi="Calibri" w:cs="Calibri"/>
          <w:lang w:val="en-IE"/>
        </w:rPr>
        <w:t xml:space="preserve">menu </w:t>
      </w:r>
      <w:r w:rsidRPr="000A54C0">
        <w:rPr>
          <w:rFonts w:ascii="Calibri" w:eastAsia="Times New Roman" w:hAnsi="Calibri" w:cs="Calibri"/>
          <w:lang w:val="en-IE"/>
        </w:rPr>
        <w:t xml:space="preserve">competition </w:t>
      </w:r>
      <w:r w:rsidR="009A28F6">
        <w:rPr>
          <w:rFonts w:ascii="Calibri" w:eastAsia="Times New Roman" w:hAnsi="Calibri" w:cs="Calibri"/>
          <w:lang w:val="en-IE"/>
        </w:rPr>
        <w:t>etc</w:t>
      </w:r>
    </w:p>
    <w:p w:rsidR="00630064" w:rsidRPr="00585568" w:rsidRDefault="000A54C0" w:rsidP="00585568">
      <w:pPr>
        <w:spacing w:before="100" w:beforeAutospacing="1" w:after="100" w:afterAutospacing="1"/>
        <w:ind w:firstLine="720"/>
        <w:jc w:val="both"/>
        <w:rPr>
          <w:rFonts w:eastAsia="Times New Roman" w:cstheme="minorHAnsi"/>
          <w:lang w:val="en-IE"/>
        </w:rPr>
      </w:pPr>
      <w:r w:rsidRPr="00585568">
        <w:rPr>
          <w:rFonts w:eastAsia="Times New Roman" w:cstheme="minorHAnsi"/>
          <w:lang w:val="en-IE"/>
        </w:rPr>
        <w:sym w:font="Symbol" w:char="F0B7"/>
      </w:r>
      <w:r w:rsidRPr="00585568">
        <w:rPr>
          <w:rFonts w:eastAsia="Times New Roman" w:cstheme="minorHAnsi"/>
          <w:lang w:val="en-IE"/>
        </w:rPr>
        <w:t xml:space="preserve"> holding </w:t>
      </w:r>
      <w:r w:rsidR="00702872" w:rsidRPr="00585568">
        <w:rPr>
          <w:rFonts w:eastAsia="Times New Roman" w:cstheme="minorHAnsi"/>
          <w:lang w:val="en-IE"/>
        </w:rPr>
        <w:t xml:space="preserve">healthy eating </w:t>
      </w:r>
      <w:r w:rsidRPr="00585568">
        <w:rPr>
          <w:rFonts w:eastAsia="Times New Roman" w:cstheme="minorHAnsi"/>
          <w:lang w:val="en-IE"/>
        </w:rPr>
        <w:t xml:space="preserve">art/slogan competitions </w:t>
      </w:r>
      <w:r w:rsidR="00702872" w:rsidRPr="00585568">
        <w:rPr>
          <w:rFonts w:eastAsia="Times New Roman" w:cstheme="minorHAnsi"/>
          <w:lang w:val="en-IE"/>
        </w:rPr>
        <w:t>with a prize for the winner</w:t>
      </w:r>
    </w:p>
    <w:p w:rsidR="00630064" w:rsidRPr="00585568" w:rsidRDefault="00630064"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t>Follow up Healthy Eating Day/Week with an online quiz</w:t>
      </w:r>
    </w:p>
    <w:p w:rsidR="000A54C0" w:rsidRPr="00585568"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t xml:space="preserve">The activities deemed to be the most beneficial may be repeated at appropriate times throughout the school year and integrated into school life. </w:t>
      </w:r>
    </w:p>
    <w:p w:rsidR="000A54C0" w:rsidRPr="00585568" w:rsidRDefault="000A54C0" w:rsidP="00585568">
      <w:pPr>
        <w:spacing w:before="100" w:beforeAutospacing="1" w:after="100" w:afterAutospacing="1"/>
        <w:jc w:val="both"/>
        <w:rPr>
          <w:rFonts w:eastAsia="Times New Roman" w:cstheme="minorHAnsi"/>
          <w:lang w:val="en-IE"/>
        </w:rPr>
      </w:pPr>
    </w:p>
    <w:p w:rsidR="00BE60ED"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sym w:font="Wingdings" w:char="F0A7"/>
      </w:r>
      <w:r w:rsidRPr="00585568">
        <w:rPr>
          <w:rFonts w:eastAsia="Times New Roman" w:cstheme="minorHAnsi"/>
          <w:lang w:val="en-IE"/>
        </w:rPr>
        <w:t> Support and Advice for Parents:</w:t>
      </w:r>
    </w:p>
    <w:p w:rsidR="000A54C0" w:rsidRPr="00585568"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t xml:space="preserve"> To encourage parents to play a </w:t>
      </w:r>
      <w:r w:rsidR="00630064" w:rsidRPr="00585568">
        <w:rPr>
          <w:rFonts w:eastAsia="Times New Roman" w:cstheme="minorHAnsi"/>
          <w:lang w:val="en-IE"/>
        </w:rPr>
        <w:t xml:space="preserve">proactive </w:t>
      </w:r>
      <w:r w:rsidRPr="00585568">
        <w:rPr>
          <w:rFonts w:eastAsia="Times New Roman" w:cstheme="minorHAnsi"/>
          <w:lang w:val="en-IE"/>
        </w:rPr>
        <w:t xml:space="preserve">role, it is important to offer them support. </w:t>
      </w:r>
      <w:r w:rsidR="00D71C94" w:rsidRPr="00585568">
        <w:rPr>
          <w:rFonts w:eastAsia="Times New Roman" w:cstheme="minorHAnsi"/>
          <w:lang w:val="en-IE"/>
        </w:rPr>
        <w:t xml:space="preserve"> </w:t>
      </w:r>
      <w:r w:rsidR="00630064" w:rsidRPr="00585568">
        <w:rPr>
          <w:rFonts w:eastAsia="Times New Roman" w:cstheme="minorHAnsi"/>
          <w:lang w:val="en-IE"/>
        </w:rPr>
        <w:t>In that regard, i</w:t>
      </w:r>
      <w:r w:rsidR="00D71C94" w:rsidRPr="00585568">
        <w:rPr>
          <w:rFonts w:eastAsia="Times New Roman" w:cstheme="minorHAnsi"/>
          <w:lang w:val="en-IE"/>
        </w:rPr>
        <w:t xml:space="preserve">nformation will be sent to all parents before the beginning </w:t>
      </w:r>
      <w:r w:rsidR="00630064" w:rsidRPr="00585568">
        <w:rPr>
          <w:rFonts w:eastAsia="Times New Roman" w:cstheme="minorHAnsi"/>
          <w:lang w:val="en-IE"/>
        </w:rPr>
        <w:t xml:space="preserve">of the </w:t>
      </w:r>
      <w:r w:rsidR="00D71C94" w:rsidRPr="00585568">
        <w:rPr>
          <w:rFonts w:eastAsia="Times New Roman" w:cstheme="minorHAnsi"/>
          <w:lang w:val="en-IE"/>
        </w:rPr>
        <w:t xml:space="preserve">school year advising them of our Healthy Eating Policy </w:t>
      </w:r>
      <w:r w:rsidR="00B91235" w:rsidRPr="00585568">
        <w:rPr>
          <w:rFonts w:eastAsia="Times New Roman" w:cstheme="minorHAnsi"/>
          <w:lang w:val="en-IE"/>
        </w:rPr>
        <w:t>and its</w:t>
      </w:r>
      <w:r w:rsidR="00D71C94" w:rsidRPr="00585568">
        <w:rPr>
          <w:rFonts w:eastAsia="Times New Roman" w:cstheme="minorHAnsi"/>
          <w:lang w:val="en-IE"/>
        </w:rPr>
        <w:t xml:space="preserve"> implications for the students eating during the school day</w:t>
      </w:r>
      <w:r w:rsidR="00630064" w:rsidRPr="00585568">
        <w:rPr>
          <w:rFonts w:eastAsia="Times New Roman" w:cstheme="minorHAnsi"/>
          <w:lang w:val="en-IE"/>
        </w:rPr>
        <w:t>.</w:t>
      </w:r>
      <w:r w:rsidR="00D71C94" w:rsidRPr="00585568">
        <w:rPr>
          <w:rFonts w:eastAsia="Times New Roman" w:cstheme="minorHAnsi"/>
          <w:lang w:val="en-IE"/>
        </w:rPr>
        <w:t xml:space="preserve"> </w:t>
      </w:r>
      <w:r w:rsidR="00B91235" w:rsidRPr="00585568">
        <w:rPr>
          <w:rFonts w:eastAsia="Times New Roman" w:cstheme="minorHAnsi"/>
          <w:lang w:val="en-IE"/>
        </w:rPr>
        <w:t>I</w:t>
      </w:r>
      <w:r w:rsidR="00630064" w:rsidRPr="00585568">
        <w:rPr>
          <w:rFonts w:eastAsia="Times New Roman" w:cstheme="minorHAnsi"/>
          <w:lang w:val="en-IE"/>
        </w:rPr>
        <w:t xml:space="preserve">nformation </w:t>
      </w:r>
      <w:r w:rsidRPr="00585568">
        <w:rPr>
          <w:rFonts w:eastAsia="Times New Roman" w:cstheme="minorHAnsi"/>
          <w:lang w:val="en-IE"/>
        </w:rPr>
        <w:t xml:space="preserve">may </w:t>
      </w:r>
      <w:r w:rsidR="00630064" w:rsidRPr="00585568">
        <w:rPr>
          <w:rFonts w:eastAsia="Times New Roman" w:cstheme="minorHAnsi"/>
          <w:lang w:val="en-IE"/>
        </w:rPr>
        <w:t xml:space="preserve">be </w:t>
      </w:r>
      <w:r w:rsidR="00B91235" w:rsidRPr="00585568">
        <w:rPr>
          <w:rFonts w:eastAsia="Times New Roman" w:cstheme="minorHAnsi"/>
          <w:lang w:val="en-IE"/>
        </w:rPr>
        <w:t xml:space="preserve">sent </w:t>
      </w:r>
      <w:r w:rsidR="00630064" w:rsidRPr="00585568">
        <w:rPr>
          <w:rFonts w:eastAsia="Times New Roman" w:cstheme="minorHAnsi"/>
          <w:lang w:val="en-IE"/>
        </w:rPr>
        <w:t>by way of school</w:t>
      </w:r>
      <w:r w:rsidRPr="00585568">
        <w:rPr>
          <w:rFonts w:eastAsia="Times New Roman" w:cstheme="minorHAnsi"/>
          <w:lang w:val="en-IE"/>
        </w:rPr>
        <w:t xml:space="preserve"> </w:t>
      </w:r>
      <w:r w:rsidR="00B91235" w:rsidRPr="00585568">
        <w:rPr>
          <w:rFonts w:eastAsia="Times New Roman" w:cstheme="minorHAnsi"/>
          <w:lang w:val="en-IE"/>
        </w:rPr>
        <w:t xml:space="preserve">newsletter or </w:t>
      </w:r>
      <w:r w:rsidRPr="00585568">
        <w:rPr>
          <w:rFonts w:eastAsia="Times New Roman" w:cstheme="minorHAnsi"/>
          <w:lang w:val="en-IE"/>
        </w:rPr>
        <w:t>flyer</w:t>
      </w:r>
      <w:r w:rsidR="00B91235" w:rsidRPr="00585568">
        <w:rPr>
          <w:rFonts w:eastAsia="Times New Roman" w:cstheme="minorHAnsi"/>
          <w:lang w:val="en-IE"/>
        </w:rPr>
        <w:t xml:space="preserve"> with</w:t>
      </w:r>
      <w:r w:rsidRPr="00585568">
        <w:rPr>
          <w:rFonts w:eastAsia="Times New Roman" w:cstheme="minorHAnsi"/>
          <w:lang w:val="en-IE"/>
        </w:rPr>
        <w:t xml:space="preserve"> information on healthy eating and the nutrition</w:t>
      </w:r>
      <w:r w:rsidR="00B91235" w:rsidRPr="00585568">
        <w:rPr>
          <w:rFonts w:eastAsia="Times New Roman" w:cstheme="minorHAnsi"/>
          <w:lang w:val="en-IE"/>
        </w:rPr>
        <w:t>al</w:t>
      </w:r>
      <w:r w:rsidRPr="00585568">
        <w:rPr>
          <w:rFonts w:eastAsia="Times New Roman" w:cstheme="minorHAnsi"/>
          <w:lang w:val="en-IE"/>
        </w:rPr>
        <w:t xml:space="preserve"> needs of </w:t>
      </w:r>
      <w:r w:rsidR="00B91235" w:rsidRPr="00585568">
        <w:rPr>
          <w:rFonts w:eastAsia="Times New Roman" w:cstheme="minorHAnsi"/>
          <w:lang w:val="en-IE"/>
        </w:rPr>
        <w:t>teenage boys.</w:t>
      </w:r>
      <w:r w:rsidRPr="00585568">
        <w:rPr>
          <w:rFonts w:eastAsia="Times New Roman" w:cstheme="minorHAnsi"/>
          <w:lang w:val="en-IE"/>
        </w:rPr>
        <w:t xml:space="preserve"> </w:t>
      </w:r>
    </w:p>
    <w:p w:rsidR="000A54C0" w:rsidRPr="00C67428" w:rsidRDefault="000A54C0" w:rsidP="00585568">
      <w:pPr>
        <w:spacing w:before="100" w:beforeAutospacing="1" w:after="100" w:afterAutospacing="1"/>
        <w:jc w:val="both"/>
        <w:rPr>
          <w:rFonts w:eastAsia="Times New Roman" w:cstheme="minorHAnsi"/>
          <w:b/>
          <w:lang w:val="en-IE"/>
        </w:rPr>
      </w:pPr>
      <w:r w:rsidRPr="00C67428">
        <w:rPr>
          <w:rFonts w:eastAsia="Times New Roman" w:cstheme="minorHAnsi"/>
          <w:b/>
          <w:lang w:val="en-IE"/>
        </w:rPr>
        <w:t>b) Teaching</w:t>
      </w:r>
      <w:r w:rsidR="00D71C94" w:rsidRPr="00C67428">
        <w:rPr>
          <w:rFonts w:eastAsia="Times New Roman" w:cstheme="minorHAnsi"/>
          <w:b/>
          <w:lang w:val="en-IE"/>
        </w:rPr>
        <w:t xml:space="preserve"> </w:t>
      </w:r>
      <w:r w:rsidRPr="00C67428">
        <w:rPr>
          <w:rFonts w:eastAsia="Times New Roman" w:cstheme="minorHAnsi"/>
          <w:b/>
          <w:lang w:val="en-IE"/>
        </w:rPr>
        <w:t>and</w:t>
      </w:r>
      <w:r w:rsidR="00D71C94" w:rsidRPr="00C67428">
        <w:rPr>
          <w:rFonts w:eastAsia="Times New Roman" w:cstheme="minorHAnsi"/>
          <w:b/>
          <w:lang w:val="en-IE"/>
        </w:rPr>
        <w:t xml:space="preserve"> </w:t>
      </w:r>
      <w:r w:rsidRPr="00C67428">
        <w:rPr>
          <w:rFonts w:eastAsia="Times New Roman" w:cstheme="minorHAnsi"/>
          <w:b/>
          <w:lang w:val="en-IE"/>
        </w:rPr>
        <w:t xml:space="preserve">learning </w:t>
      </w:r>
    </w:p>
    <w:p w:rsidR="000A54C0" w:rsidRPr="00585568"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t xml:space="preserve">The classroom should be used to inform the whole-school practice and help instigate change. Health education is not only about delivering information but also about developing the skills and confidence required to make healthy choices. </w:t>
      </w:r>
    </w:p>
    <w:p w:rsidR="000A54C0" w:rsidRPr="00585568" w:rsidRDefault="000A54C0" w:rsidP="00585568">
      <w:pPr>
        <w:spacing w:before="100" w:beforeAutospacing="1" w:after="100" w:afterAutospacing="1"/>
        <w:rPr>
          <w:rFonts w:eastAsia="Times New Roman" w:cstheme="minorHAnsi"/>
          <w:lang w:val="en-IE"/>
        </w:rPr>
      </w:pPr>
      <w:r w:rsidRPr="00585568">
        <w:rPr>
          <w:rFonts w:eastAsia="Times New Roman" w:cstheme="minorHAnsi"/>
          <w:lang w:val="en-IE"/>
        </w:rPr>
        <w:sym w:font="Symbol" w:char="F0B7"/>
      </w:r>
      <w:r w:rsidR="00585568">
        <w:rPr>
          <w:rFonts w:eastAsia="Times New Roman" w:cstheme="minorHAnsi"/>
          <w:lang w:val="en-IE"/>
        </w:rPr>
        <w:t xml:space="preserve">   </w:t>
      </w:r>
      <w:r w:rsidRPr="00585568">
        <w:rPr>
          <w:rFonts w:eastAsia="Times New Roman" w:cstheme="minorHAnsi"/>
          <w:lang w:val="en-IE"/>
        </w:rPr>
        <w:t>Subject</w:t>
      </w:r>
      <w:r w:rsidR="00585568">
        <w:rPr>
          <w:rFonts w:eastAsia="Times New Roman" w:cstheme="minorHAnsi"/>
          <w:lang w:val="en-IE"/>
        </w:rPr>
        <w:t xml:space="preserve">  </w:t>
      </w:r>
      <w:r w:rsidRPr="00585568">
        <w:rPr>
          <w:rFonts w:eastAsia="Times New Roman" w:cstheme="minorHAnsi"/>
          <w:lang w:val="en-IE"/>
        </w:rPr>
        <w:t>areas</w:t>
      </w:r>
      <w:r w:rsidRPr="00585568">
        <w:rPr>
          <w:rFonts w:eastAsia="Times New Roman" w:cstheme="minorHAnsi"/>
          <w:lang w:val="en-IE"/>
        </w:rPr>
        <w:br/>
        <w:t xml:space="preserve">The subject of healthy eating is addressed to varying degrees in many subject areas that offer a unique opportunity for teachers to influence young people in this regard. </w:t>
      </w:r>
      <w:r w:rsidR="00D71C94" w:rsidRPr="00585568">
        <w:rPr>
          <w:rFonts w:eastAsia="Times New Roman" w:cstheme="minorHAnsi"/>
          <w:lang w:val="en-IE"/>
        </w:rPr>
        <w:t>Biology, Agricultural Science</w:t>
      </w:r>
      <w:r w:rsidRPr="00585568">
        <w:rPr>
          <w:rFonts w:eastAsia="Times New Roman" w:cstheme="minorHAnsi"/>
          <w:lang w:val="en-IE"/>
        </w:rPr>
        <w:t>, Science,  Physical Education (PE</w:t>
      </w:r>
      <w:r w:rsidR="00F2672D" w:rsidRPr="00585568">
        <w:rPr>
          <w:rFonts w:eastAsia="Times New Roman" w:cstheme="minorHAnsi"/>
          <w:lang w:val="en-IE"/>
        </w:rPr>
        <w:t>),  Social, Personal &amp; Health Education</w:t>
      </w:r>
      <w:r w:rsidRPr="00585568">
        <w:rPr>
          <w:rFonts w:eastAsia="Times New Roman" w:cstheme="minorHAnsi"/>
          <w:lang w:val="en-IE"/>
        </w:rPr>
        <w:t xml:space="preserve"> </w:t>
      </w:r>
      <w:r w:rsidR="00F2672D" w:rsidRPr="00585568">
        <w:rPr>
          <w:rFonts w:eastAsia="Times New Roman" w:cstheme="minorHAnsi"/>
          <w:lang w:val="en-IE"/>
        </w:rPr>
        <w:t xml:space="preserve">(SPHE), </w:t>
      </w:r>
      <w:r w:rsidRPr="00585568">
        <w:rPr>
          <w:rFonts w:eastAsia="Times New Roman" w:cstheme="minorHAnsi"/>
          <w:lang w:val="en-IE"/>
        </w:rPr>
        <w:t xml:space="preserve">are subjects on the curriculum that address aspects of diet, nutrition, physical activity and health. </w:t>
      </w:r>
    </w:p>
    <w:p w:rsidR="00D82154" w:rsidRPr="00585568"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sym w:font="Symbol" w:char="F0B7"/>
      </w:r>
      <w:r w:rsidR="00585568">
        <w:rPr>
          <w:rFonts w:eastAsia="Times New Roman" w:cstheme="minorHAnsi"/>
          <w:lang w:val="en-IE"/>
        </w:rPr>
        <w:t xml:space="preserve">    </w:t>
      </w:r>
      <w:r w:rsidRPr="00585568">
        <w:rPr>
          <w:rFonts w:eastAsia="Times New Roman" w:cstheme="minorHAnsi"/>
          <w:lang w:val="en-IE"/>
        </w:rPr>
        <w:t xml:space="preserve">Cross-curricular projects </w:t>
      </w:r>
    </w:p>
    <w:p w:rsidR="000A54C0" w:rsidRPr="00585568"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t>These provide valuable learning opportunities. Examples of cross-curricular links include: English (Media Studies) and Art. Pastora</w:t>
      </w:r>
      <w:r w:rsidR="00033F26" w:rsidRPr="00585568">
        <w:rPr>
          <w:rFonts w:eastAsia="Times New Roman" w:cstheme="minorHAnsi"/>
          <w:lang w:val="en-IE"/>
        </w:rPr>
        <w:t>l Care/ Year Head Assemblies/ T</w:t>
      </w:r>
      <w:r w:rsidRPr="00585568">
        <w:rPr>
          <w:rFonts w:eastAsia="Times New Roman" w:cstheme="minorHAnsi"/>
          <w:lang w:val="en-IE"/>
        </w:rPr>
        <w:t xml:space="preserve">utor </w:t>
      </w:r>
      <w:r w:rsidR="00033F26" w:rsidRPr="00585568">
        <w:rPr>
          <w:rFonts w:eastAsia="Times New Roman" w:cstheme="minorHAnsi"/>
          <w:lang w:val="en-IE"/>
        </w:rPr>
        <w:t>T</w:t>
      </w:r>
      <w:r w:rsidRPr="00585568">
        <w:rPr>
          <w:rFonts w:eastAsia="Times New Roman" w:cstheme="minorHAnsi"/>
          <w:lang w:val="en-IE"/>
        </w:rPr>
        <w:t xml:space="preserve">ime may also offer teaching and learning opportunities. </w:t>
      </w:r>
    </w:p>
    <w:p w:rsidR="00321100" w:rsidRDefault="00321100" w:rsidP="00585568">
      <w:pPr>
        <w:spacing w:before="100" w:beforeAutospacing="1" w:after="100" w:afterAutospacing="1"/>
        <w:jc w:val="both"/>
        <w:rPr>
          <w:rFonts w:eastAsia="Times New Roman" w:cstheme="minorHAnsi"/>
          <w:b/>
          <w:lang w:val="en-IE"/>
        </w:rPr>
      </w:pPr>
    </w:p>
    <w:p w:rsidR="00321100" w:rsidRDefault="00321100" w:rsidP="00585568">
      <w:pPr>
        <w:spacing w:before="100" w:beforeAutospacing="1" w:after="100" w:afterAutospacing="1"/>
        <w:jc w:val="both"/>
        <w:rPr>
          <w:rFonts w:eastAsia="Times New Roman" w:cstheme="minorHAnsi"/>
          <w:b/>
          <w:lang w:val="en-IE"/>
        </w:rPr>
      </w:pPr>
    </w:p>
    <w:p w:rsidR="000A54C0" w:rsidRPr="00585568" w:rsidRDefault="000A54C0" w:rsidP="00585568">
      <w:pPr>
        <w:spacing w:before="100" w:beforeAutospacing="1" w:after="100" w:afterAutospacing="1"/>
        <w:jc w:val="both"/>
        <w:rPr>
          <w:rFonts w:eastAsia="Times New Roman" w:cstheme="minorHAnsi"/>
          <w:b/>
          <w:lang w:val="en-IE"/>
        </w:rPr>
      </w:pPr>
      <w:r w:rsidRPr="00585568">
        <w:rPr>
          <w:rFonts w:eastAsia="Times New Roman" w:cstheme="minorHAnsi"/>
          <w:b/>
          <w:lang w:val="en-IE"/>
        </w:rPr>
        <w:lastRenderedPageBreak/>
        <w:t xml:space="preserve">Success Criteria </w:t>
      </w:r>
    </w:p>
    <w:p w:rsidR="000A54C0" w:rsidRPr="00585568" w:rsidRDefault="000A54C0" w:rsidP="00585568">
      <w:pPr>
        <w:spacing w:before="100" w:beforeAutospacing="1" w:after="100" w:afterAutospacing="1"/>
        <w:jc w:val="both"/>
        <w:rPr>
          <w:rFonts w:eastAsia="Times New Roman" w:cstheme="minorHAnsi"/>
          <w:lang w:val="en-IE"/>
        </w:rPr>
      </w:pPr>
      <w:r w:rsidRPr="00585568">
        <w:rPr>
          <w:rFonts w:eastAsia="Times New Roman" w:cstheme="minorHAnsi"/>
          <w:lang w:val="en-IE"/>
        </w:rPr>
        <w:t xml:space="preserve">The success of this </w:t>
      </w:r>
      <w:r w:rsidR="00B91235" w:rsidRPr="00585568">
        <w:rPr>
          <w:rFonts w:eastAsia="Times New Roman" w:cstheme="minorHAnsi"/>
          <w:lang w:val="en-IE"/>
        </w:rPr>
        <w:t xml:space="preserve">healthy eating </w:t>
      </w:r>
      <w:r w:rsidRPr="00585568">
        <w:rPr>
          <w:rFonts w:eastAsia="Times New Roman" w:cstheme="minorHAnsi"/>
          <w:lang w:val="en-IE"/>
        </w:rPr>
        <w:t>initiative will be measured in terms of how</w:t>
      </w:r>
      <w:r w:rsidR="00B91235" w:rsidRPr="00585568">
        <w:rPr>
          <w:rFonts w:eastAsia="Times New Roman" w:cstheme="minorHAnsi"/>
          <w:lang w:val="en-IE"/>
        </w:rPr>
        <w:t xml:space="preserve"> well</w:t>
      </w:r>
      <w:r w:rsidRPr="00585568">
        <w:rPr>
          <w:rFonts w:eastAsia="Times New Roman" w:cstheme="minorHAnsi"/>
          <w:lang w:val="en-IE"/>
        </w:rPr>
        <w:t xml:space="preserve"> the pupils participate and </w:t>
      </w:r>
      <w:r w:rsidR="00B91235" w:rsidRPr="00585568">
        <w:rPr>
          <w:rFonts w:eastAsia="Times New Roman" w:cstheme="minorHAnsi"/>
          <w:lang w:val="en-IE"/>
        </w:rPr>
        <w:t>their general enthusiasm for</w:t>
      </w:r>
      <w:r w:rsidRPr="00585568">
        <w:rPr>
          <w:rFonts w:eastAsia="Times New Roman" w:cstheme="minorHAnsi"/>
          <w:lang w:val="en-IE"/>
        </w:rPr>
        <w:t xml:space="preserve"> the project. </w:t>
      </w:r>
      <w:r w:rsidR="00B91235" w:rsidRPr="00585568">
        <w:rPr>
          <w:rFonts w:eastAsia="Times New Roman" w:cstheme="minorHAnsi"/>
          <w:lang w:val="en-IE"/>
        </w:rPr>
        <w:t xml:space="preserve"> In particular, success will be where:</w:t>
      </w:r>
    </w:p>
    <w:p w:rsidR="00146173" w:rsidRPr="00585568" w:rsidRDefault="000A54C0" w:rsidP="00585568">
      <w:pPr>
        <w:spacing w:before="100" w:beforeAutospacing="1" w:after="100" w:afterAutospacing="1"/>
        <w:ind w:left="720"/>
        <w:jc w:val="both"/>
        <w:rPr>
          <w:rFonts w:eastAsia="Times New Roman" w:cstheme="minorHAnsi"/>
          <w:lang w:val="en-IE"/>
        </w:rPr>
      </w:pPr>
      <w:r w:rsidRPr="00585568">
        <w:rPr>
          <w:rFonts w:eastAsia="Times New Roman" w:cstheme="minorHAnsi"/>
          <w:lang w:val="en-IE"/>
        </w:rPr>
        <w:sym w:font="Symbol" w:char="F0B7"/>
      </w:r>
      <w:r w:rsidR="00585568">
        <w:rPr>
          <w:rFonts w:eastAsia="Times New Roman" w:cstheme="minorHAnsi"/>
          <w:lang w:val="en-IE"/>
        </w:rPr>
        <w:t xml:space="preserve">  </w:t>
      </w:r>
      <w:r w:rsidR="00146173" w:rsidRPr="00585568">
        <w:rPr>
          <w:rFonts w:eastAsia="Times New Roman" w:cstheme="minorHAnsi"/>
          <w:lang w:val="en-IE"/>
        </w:rPr>
        <w:t xml:space="preserve">Students and their families are more aware of healthy eating and improve their food choices. </w:t>
      </w:r>
    </w:p>
    <w:p w:rsidR="000A54C0" w:rsidRPr="00585568" w:rsidRDefault="000A54C0" w:rsidP="00585568">
      <w:pPr>
        <w:spacing w:before="100" w:beforeAutospacing="1" w:after="100" w:afterAutospacing="1"/>
        <w:ind w:left="720"/>
        <w:jc w:val="both"/>
        <w:rPr>
          <w:rFonts w:eastAsia="Times New Roman" w:cstheme="minorHAnsi"/>
          <w:lang w:val="en-IE"/>
        </w:rPr>
      </w:pPr>
      <w:r w:rsidRPr="00585568">
        <w:rPr>
          <w:rFonts w:eastAsia="Times New Roman" w:cstheme="minorHAnsi"/>
          <w:lang w:val="en-IE"/>
        </w:rPr>
        <w:sym w:font="Symbol" w:char="F0B7"/>
      </w:r>
      <w:r w:rsidR="00585568">
        <w:rPr>
          <w:rFonts w:eastAsia="Times New Roman" w:cstheme="minorHAnsi"/>
          <w:lang w:val="en-IE"/>
        </w:rPr>
        <w:t xml:space="preserve">  </w:t>
      </w:r>
      <w:r w:rsidR="00321100">
        <w:rPr>
          <w:rFonts w:eastAsia="Times New Roman" w:cstheme="minorHAnsi"/>
          <w:lang w:val="en-IE"/>
        </w:rPr>
        <w:t>t</w:t>
      </w:r>
      <w:r w:rsidR="00321100" w:rsidRPr="00585568">
        <w:rPr>
          <w:rFonts w:eastAsia="Times New Roman" w:cstheme="minorHAnsi"/>
          <w:lang w:val="en-IE"/>
        </w:rPr>
        <w:t>eachers</w:t>
      </w:r>
      <w:r w:rsidRPr="00585568">
        <w:rPr>
          <w:rFonts w:eastAsia="Times New Roman" w:cstheme="minorHAnsi"/>
          <w:lang w:val="en-IE"/>
        </w:rPr>
        <w:t xml:space="preserve"> continue to </w:t>
      </w:r>
      <w:r w:rsidR="00146173" w:rsidRPr="00585568">
        <w:rPr>
          <w:rFonts w:eastAsia="Times New Roman" w:cstheme="minorHAnsi"/>
          <w:lang w:val="en-IE"/>
        </w:rPr>
        <w:t xml:space="preserve">monitor and </w:t>
      </w:r>
      <w:r w:rsidRPr="00585568">
        <w:rPr>
          <w:rFonts w:eastAsia="Times New Roman" w:cstheme="minorHAnsi"/>
          <w:lang w:val="en-IE"/>
        </w:rPr>
        <w:t xml:space="preserve">note the </w:t>
      </w:r>
      <w:r w:rsidR="00B91235" w:rsidRPr="00585568">
        <w:rPr>
          <w:rFonts w:eastAsia="Times New Roman" w:cstheme="minorHAnsi"/>
          <w:lang w:val="en-IE"/>
        </w:rPr>
        <w:t xml:space="preserve">beneficial </w:t>
      </w:r>
      <w:r w:rsidRPr="00585568">
        <w:rPr>
          <w:rFonts w:eastAsia="Times New Roman" w:cstheme="minorHAnsi"/>
          <w:lang w:val="en-IE"/>
        </w:rPr>
        <w:t>knock-on effects</w:t>
      </w:r>
      <w:r w:rsidR="00146173" w:rsidRPr="00585568">
        <w:rPr>
          <w:rFonts w:eastAsia="Times New Roman" w:cstheme="minorHAnsi"/>
          <w:lang w:val="en-IE"/>
        </w:rPr>
        <w:t xml:space="preserve"> of healthy eating</w:t>
      </w:r>
      <w:r w:rsidRPr="00585568">
        <w:rPr>
          <w:rFonts w:eastAsia="Times New Roman" w:cstheme="minorHAnsi"/>
          <w:lang w:val="en-IE"/>
        </w:rPr>
        <w:t xml:space="preserve"> in terms of good learning. </w:t>
      </w:r>
    </w:p>
    <w:p w:rsidR="000A54C0" w:rsidRDefault="000A54C0" w:rsidP="00585568">
      <w:pPr>
        <w:spacing w:before="100" w:beforeAutospacing="1" w:after="100" w:afterAutospacing="1"/>
        <w:ind w:left="720"/>
        <w:jc w:val="both"/>
        <w:rPr>
          <w:rFonts w:ascii="Calibri" w:eastAsia="Times New Roman" w:hAnsi="Calibri" w:cs="Calibri"/>
          <w:lang w:val="en-IE"/>
        </w:rPr>
      </w:pPr>
      <w:r w:rsidRPr="000A54C0">
        <w:rPr>
          <w:rFonts w:ascii="Symbol" w:eastAsia="Times New Roman" w:hAnsi="Symbol" w:cs="Times New Roman"/>
          <w:lang w:val="en-IE"/>
        </w:rPr>
        <w:sym w:font="Symbol" w:char="F0B7"/>
      </w:r>
      <w:r w:rsidR="00321100" w:rsidRPr="000A54C0">
        <w:rPr>
          <w:rFonts w:ascii="Symbol" w:eastAsia="Times New Roman" w:hAnsi="Symbol" w:cs="Times New Roman"/>
          <w:lang w:val="en-IE"/>
        </w:rPr>
        <w:t></w:t>
      </w:r>
      <w:r w:rsidR="00321100" w:rsidRPr="000A54C0">
        <w:rPr>
          <w:rFonts w:ascii="Symbol" w:eastAsia="Times New Roman" w:hAnsi="Times New Roman" w:cs="Times New Roman"/>
          <w:lang w:val="en-IE"/>
        </w:rPr>
        <w:t> </w:t>
      </w:r>
      <w:r w:rsidR="00321100" w:rsidRPr="000A54C0">
        <w:rPr>
          <w:rFonts w:ascii="Calibri" w:eastAsia="Times New Roman" w:hAnsi="Calibri" w:cs="Calibri"/>
          <w:lang w:val="en-IE"/>
        </w:rPr>
        <w:t>cross</w:t>
      </w:r>
      <w:r w:rsidRPr="000A54C0">
        <w:rPr>
          <w:rFonts w:ascii="Calibri" w:eastAsia="Times New Roman" w:hAnsi="Calibri" w:cs="Calibri"/>
          <w:lang w:val="en-IE"/>
        </w:rPr>
        <w:t xml:space="preserve"> curricular approach to this </w:t>
      </w:r>
      <w:r w:rsidR="00146173">
        <w:rPr>
          <w:rFonts w:ascii="Calibri" w:eastAsia="Times New Roman" w:hAnsi="Calibri" w:cs="Calibri"/>
          <w:lang w:val="en-IE"/>
        </w:rPr>
        <w:t xml:space="preserve">healthy eating </w:t>
      </w:r>
      <w:r w:rsidRPr="000A54C0">
        <w:rPr>
          <w:rFonts w:ascii="Calibri" w:eastAsia="Times New Roman" w:hAnsi="Calibri" w:cs="Calibri"/>
          <w:lang w:val="en-IE"/>
        </w:rPr>
        <w:t>initiative</w:t>
      </w:r>
      <w:r w:rsidR="00B91235">
        <w:rPr>
          <w:rFonts w:ascii="Calibri" w:eastAsia="Times New Roman" w:hAnsi="Calibri" w:cs="Calibri"/>
          <w:lang w:val="en-IE"/>
        </w:rPr>
        <w:t xml:space="preserve"> produces</w:t>
      </w:r>
      <w:r w:rsidRPr="000A54C0">
        <w:rPr>
          <w:rFonts w:ascii="Calibri" w:eastAsia="Times New Roman" w:hAnsi="Calibri" w:cs="Calibri"/>
          <w:lang w:val="en-IE"/>
        </w:rPr>
        <w:t xml:space="preserve"> </w:t>
      </w:r>
      <w:r w:rsidR="00146173">
        <w:rPr>
          <w:rFonts w:ascii="Calibri" w:eastAsia="Times New Roman" w:hAnsi="Calibri" w:cs="Calibri"/>
          <w:lang w:val="en-IE"/>
        </w:rPr>
        <w:t xml:space="preserve">real </w:t>
      </w:r>
      <w:r w:rsidRPr="000A54C0">
        <w:rPr>
          <w:rFonts w:ascii="Calibri" w:eastAsia="Times New Roman" w:hAnsi="Calibri" w:cs="Calibri"/>
          <w:lang w:val="en-IE"/>
        </w:rPr>
        <w:t>benefits to</w:t>
      </w:r>
      <w:r w:rsidR="002409C6">
        <w:rPr>
          <w:rFonts w:ascii="Calibri" w:eastAsia="Times New Roman" w:hAnsi="Calibri" w:cs="Calibri"/>
          <w:lang w:val="en-IE"/>
        </w:rPr>
        <w:t xml:space="preserve"> </w:t>
      </w:r>
      <w:r w:rsidRPr="000A54C0">
        <w:rPr>
          <w:rFonts w:ascii="Calibri" w:eastAsia="Times New Roman" w:hAnsi="Calibri" w:cs="Calibri"/>
          <w:lang w:val="en-IE"/>
        </w:rPr>
        <w:t xml:space="preserve">promoting healthy food for healthy minds. </w:t>
      </w:r>
    </w:p>
    <w:p w:rsidR="00585568" w:rsidRPr="000A54C0" w:rsidRDefault="00585568" w:rsidP="00585568">
      <w:pPr>
        <w:spacing w:before="100" w:beforeAutospacing="1" w:after="100" w:afterAutospacing="1"/>
        <w:ind w:left="720"/>
        <w:jc w:val="both"/>
        <w:rPr>
          <w:rFonts w:ascii="Times New Roman" w:eastAsia="Times New Roman" w:hAnsi="Times New Roman" w:cs="Times New Roman"/>
          <w:lang w:val="en-IE"/>
        </w:rPr>
      </w:pPr>
    </w:p>
    <w:p w:rsidR="000A54C0" w:rsidRPr="000A54C0" w:rsidRDefault="000A54C0" w:rsidP="00585568">
      <w:pPr>
        <w:spacing w:before="100" w:beforeAutospacing="1" w:after="100" w:afterAutospacing="1"/>
        <w:jc w:val="both"/>
        <w:rPr>
          <w:rFonts w:ascii="Times New Roman" w:eastAsia="Times New Roman" w:hAnsi="Times New Roman" w:cs="Times New Roman"/>
          <w:b/>
          <w:lang w:val="en-IE"/>
        </w:rPr>
      </w:pPr>
      <w:r w:rsidRPr="000A54C0">
        <w:rPr>
          <w:rFonts w:ascii="Calibri,Bold" w:eastAsia="Times New Roman" w:hAnsi="Calibri,Bold" w:cs="Times New Roman"/>
          <w:b/>
          <w:lang w:val="en-IE"/>
        </w:rPr>
        <w:t xml:space="preserve">Roles and Responsibility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The policy is promoted by the teaching staff in the school in their classroom work.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Specific guidelines are presented to pupils at general assemblies </w:t>
      </w:r>
      <w:r w:rsidR="00520B6D">
        <w:rPr>
          <w:rFonts w:ascii="Calibri" w:eastAsia="Times New Roman" w:hAnsi="Calibri" w:cs="Calibri"/>
          <w:lang w:val="en-IE"/>
        </w:rPr>
        <w:t xml:space="preserve">and in their tutor groups, and </w:t>
      </w:r>
      <w:r w:rsidRPr="000A54C0">
        <w:rPr>
          <w:rFonts w:ascii="Calibri" w:eastAsia="Times New Roman" w:hAnsi="Calibri" w:cs="Calibri"/>
          <w:lang w:val="en-IE"/>
        </w:rPr>
        <w:t>to parents at the beginning of the school year to encourage a healthy lunch-box/healthy eating</w:t>
      </w:r>
      <w:r w:rsidR="00E75B0D">
        <w:rPr>
          <w:rFonts w:ascii="Calibri" w:eastAsia="Times New Roman" w:hAnsi="Calibri" w:cs="Calibri"/>
          <w:lang w:val="en-IE"/>
        </w:rPr>
        <w:t xml:space="preserve"> and to draw attention to the rule that food bought off site </w:t>
      </w:r>
      <w:r w:rsidR="00520B6D">
        <w:rPr>
          <w:rFonts w:ascii="Calibri" w:eastAsia="Times New Roman" w:hAnsi="Calibri" w:cs="Calibri"/>
          <w:lang w:val="en-IE"/>
        </w:rPr>
        <w:t xml:space="preserve">is </w:t>
      </w:r>
      <w:r w:rsidR="00E75B0D">
        <w:rPr>
          <w:rFonts w:ascii="Calibri" w:eastAsia="Times New Roman" w:hAnsi="Calibri" w:cs="Calibri"/>
          <w:lang w:val="en-IE"/>
        </w:rPr>
        <w:t xml:space="preserve">not </w:t>
      </w:r>
      <w:r w:rsidR="00520B6D">
        <w:rPr>
          <w:rFonts w:ascii="Calibri" w:eastAsia="Times New Roman" w:hAnsi="Calibri" w:cs="Calibri"/>
          <w:lang w:val="en-IE"/>
        </w:rPr>
        <w:t xml:space="preserve">allowed to </w:t>
      </w:r>
      <w:r w:rsidR="00321100">
        <w:rPr>
          <w:rFonts w:ascii="Calibri" w:eastAsia="Times New Roman" w:hAnsi="Calibri" w:cs="Calibri"/>
          <w:lang w:val="en-IE"/>
        </w:rPr>
        <w:t>be consumed</w:t>
      </w:r>
      <w:r w:rsidR="00E75B0D">
        <w:rPr>
          <w:rFonts w:ascii="Calibri" w:eastAsia="Times New Roman" w:hAnsi="Calibri" w:cs="Calibri"/>
          <w:lang w:val="en-IE"/>
        </w:rPr>
        <w:t xml:space="preserve"> in school</w:t>
      </w:r>
      <w:r w:rsidRPr="000A54C0">
        <w:rPr>
          <w:rFonts w:ascii="Calibri" w:eastAsia="Times New Roman" w:hAnsi="Calibri" w:cs="Calibri"/>
          <w:lang w:val="en-IE"/>
        </w:rPr>
        <w:t>.</w:t>
      </w:r>
      <w:r w:rsidR="00EF7E04">
        <w:rPr>
          <w:rFonts w:ascii="Calibri" w:eastAsia="Times New Roman" w:hAnsi="Calibri" w:cs="Calibri"/>
          <w:lang w:val="en-IE"/>
        </w:rPr>
        <w:t xml:space="preserve"> </w:t>
      </w:r>
      <w:r w:rsidRPr="000A54C0">
        <w:rPr>
          <w:rFonts w:ascii="Calibri" w:eastAsia="Times New Roman" w:hAnsi="Calibri" w:cs="Calibri"/>
          <w:lang w:val="en-IE"/>
        </w:rPr>
        <w:t xml:space="preserve"> Feedback will be presented to the principal at staff meetings and at parent association meetings in terms of the implementation and success.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All special dietary requirements will be respected inclusive of dietary needs and cultural dietary habits. </w:t>
      </w:r>
      <w:r w:rsidR="00EF7E04">
        <w:rPr>
          <w:rFonts w:ascii="Calibri" w:eastAsia="Times New Roman" w:hAnsi="Calibri" w:cs="Calibri"/>
          <w:lang w:val="en-IE"/>
        </w:rPr>
        <w:t xml:space="preserve"> </w:t>
      </w:r>
      <w:r w:rsidR="00D82154">
        <w:rPr>
          <w:rFonts w:ascii="Calibri" w:eastAsia="Times New Roman" w:hAnsi="Calibri" w:cs="Calibri"/>
          <w:lang w:val="en-IE"/>
        </w:rPr>
        <w:t xml:space="preserve">Any such </w:t>
      </w:r>
      <w:r w:rsidR="00D82154" w:rsidRPr="000A54C0">
        <w:rPr>
          <w:rFonts w:ascii="Calibri" w:eastAsia="Times New Roman" w:hAnsi="Calibri" w:cs="Calibri"/>
          <w:lang w:val="en-IE"/>
        </w:rPr>
        <w:t xml:space="preserve">special dietary </w:t>
      </w:r>
      <w:r w:rsidRPr="000A54C0">
        <w:rPr>
          <w:rFonts w:ascii="Calibri" w:eastAsia="Times New Roman" w:hAnsi="Calibri" w:cs="Calibri"/>
          <w:lang w:val="en-IE"/>
        </w:rPr>
        <w:t>requirements must be communicated to the Principal/Deputy Principal as soon as possible</w:t>
      </w:r>
      <w:r w:rsidR="00520B6D">
        <w:rPr>
          <w:rFonts w:ascii="Calibri" w:eastAsia="Times New Roman" w:hAnsi="Calibri" w:cs="Calibri"/>
          <w:lang w:val="en-IE"/>
        </w:rPr>
        <w:t xml:space="preserve"> by the students’ parents</w:t>
      </w:r>
      <w:r w:rsidR="00EF7E04">
        <w:rPr>
          <w:rFonts w:ascii="Calibri" w:eastAsia="Times New Roman" w:hAnsi="Calibri" w:cs="Calibri"/>
          <w:lang w:val="en-IE"/>
        </w:rPr>
        <w:t>/guardians</w:t>
      </w:r>
      <w:r w:rsidR="00520B6D">
        <w:rPr>
          <w:rFonts w:ascii="Calibri" w:eastAsia="Times New Roman" w:hAnsi="Calibri" w:cs="Calibri"/>
          <w:lang w:val="en-IE"/>
        </w:rPr>
        <w:t xml:space="preserve">.  </w:t>
      </w:r>
      <w:r w:rsidRPr="000A54C0">
        <w:rPr>
          <w:rFonts w:ascii="Calibri" w:eastAsia="Times New Roman" w:hAnsi="Calibri" w:cs="Calibri"/>
          <w:lang w:val="en-IE"/>
        </w:rPr>
        <w:t xml:space="preserve">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Canteen personnel will ensure that healthy </w:t>
      </w:r>
      <w:r w:rsidR="002409C6">
        <w:rPr>
          <w:rFonts w:ascii="Calibri" w:eastAsia="Times New Roman" w:hAnsi="Calibri" w:cs="Calibri"/>
          <w:lang w:val="en-IE"/>
        </w:rPr>
        <w:t>food items</w:t>
      </w:r>
      <w:r w:rsidRPr="000A54C0">
        <w:rPr>
          <w:rFonts w:ascii="Calibri" w:eastAsia="Times New Roman" w:hAnsi="Calibri" w:cs="Calibri"/>
          <w:lang w:val="en-IE"/>
        </w:rPr>
        <w:t xml:space="preserve"> are available to students each break time and lunchtime.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Hot drinks and bottles of water may be purchased on school premises. </w:t>
      </w:r>
    </w:p>
    <w:p w:rsidR="000A54C0" w:rsidRPr="00321100" w:rsidRDefault="000A54C0" w:rsidP="00585568">
      <w:pPr>
        <w:spacing w:before="100" w:beforeAutospacing="1" w:after="100" w:afterAutospacing="1"/>
        <w:jc w:val="both"/>
        <w:rPr>
          <w:rFonts w:ascii="Calibri" w:eastAsia="Times New Roman" w:hAnsi="Calibri" w:cs="Calibri"/>
          <w:lang w:val="en-IE"/>
        </w:rPr>
      </w:pPr>
      <w:r w:rsidRPr="00321100">
        <w:rPr>
          <w:rFonts w:ascii="Symbol" w:eastAsia="Times New Roman" w:hAnsi="Symbol" w:cs="Times New Roman"/>
          <w:lang w:val="en-IE"/>
        </w:rPr>
        <w:sym w:font="Symbol" w:char="F0B7"/>
      </w:r>
      <w:r w:rsidRPr="00321100">
        <w:rPr>
          <w:rFonts w:ascii="Symbol" w:eastAsia="Times New Roman" w:hAnsi="Symbol" w:cs="Times New Roman"/>
          <w:lang w:val="en-IE"/>
        </w:rPr>
        <w:t></w:t>
      </w:r>
      <w:r w:rsidRPr="00321100">
        <w:rPr>
          <w:rFonts w:ascii="Symbol" w:eastAsia="Times New Roman" w:hAnsi="Times New Roman" w:cs="Times New Roman"/>
          <w:lang w:val="en-IE"/>
        </w:rPr>
        <w:t> </w:t>
      </w:r>
      <w:r w:rsidR="00694CC0" w:rsidRPr="00321100">
        <w:rPr>
          <w:rFonts w:ascii="Calibri" w:eastAsia="Times New Roman" w:hAnsi="Calibri" w:cs="Calibri"/>
          <w:lang w:val="en-IE"/>
        </w:rPr>
        <w:t>Staff should discourage the consumption of</w:t>
      </w:r>
      <w:r w:rsidRPr="00321100">
        <w:rPr>
          <w:rFonts w:ascii="Calibri" w:eastAsia="Times New Roman" w:hAnsi="Calibri" w:cs="Calibri"/>
          <w:lang w:val="en-IE"/>
        </w:rPr>
        <w:t xml:space="preserve"> </w:t>
      </w:r>
      <w:r w:rsidR="00694CC0" w:rsidRPr="00321100">
        <w:rPr>
          <w:rFonts w:ascii="Calibri" w:eastAsia="Times New Roman" w:hAnsi="Calibri" w:cs="Calibri"/>
          <w:lang w:val="en-IE"/>
        </w:rPr>
        <w:t xml:space="preserve">fizzy drinks, high-caffeine drinks or any other foods deemed </w:t>
      </w:r>
      <w:r w:rsidR="00E522DC" w:rsidRPr="00321100">
        <w:rPr>
          <w:rFonts w:ascii="Calibri" w:eastAsia="Times New Roman" w:hAnsi="Calibri" w:cs="Calibri"/>
          <w:lang w:val="en-IE"/>
        </w:rPr>
        <w:t>inappropriate and</w:t>
      </w:r>
      <w:r w:rsidR="00694CC0" w:rsidRPr="00321100">
        <w:rPr>
          <w:rFonts w:ascii="Calibri" w:eastAsia="Times New Roman" w:hAnsi="Calibri" w:cs="Calibri"/>
          <w:lang w:val="en-IE"/>
        </w:rPr>
        <w:t xml:space="preserve"> should</w:t>
      </w:r>
      <w:r w:rsidR="00E522DC" w:rsidRPr="00321100">
        <w:rPr>
          <w:rFonts w:ascii="Calibri" w:eastAsia="Times New Roman" w:hAnsi="Calibri" w:cs="Calibri"/>
          <w:lang w:val="en-IE"/>
        </w:rPr>
        <w:t xml:space="preserve"> store such items for collection by Student’s parent/guardian.</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The Principal </w:t>
      </w:r>
      <w:r w:rsidR="002409C6">
        <w:rPr>
          <w:rFonts w:ascii="Calibri" w:eastAsia="Times New Roman" w:hAnsi="Calibri" w:cs="Calibri"/>
          <w:lang w:val="en-IE"/>
        </w:rPr>
        <w:t xml:space="preserve">and Year Heads </w:t>
      </w:r>
      <w:r w:rsidRPr="000A54C0">
        <w:rPr>
          <w:rFonts w:ascii="Calibri" w:eastAsia="Times New Roman" w:hAnsi="Calibri" w:cs="Calibri"/>
          <w:lang w:val="en-IE"/>
        </w:rPr>
        <w:t xml:space="preserve">will inform pupils </w:t>
      </w:r>
      <w:r w:rsidR="00EF7E04" w:rsidRPr="000A54C0">
        <w:rPr>
          <w:rFonts w:ascii="Calibri" w:eastAsia="Times New Roman" w:hAnsi="Calibri" w:cs="Calibri"/>
          <w:lang w:val="en-IE"/>
        </w:rPr>
        <w:t xml:space="preserve">regularly </w:t>
      </w:r>
      <w:r w:rsidRPr="000A54C0">
        <w:rPr>
          <w:rFonts w:ascii="Calibri" w:eastAsia="Times New Roman" w:hAnsi="Calibri" w:cs="Calibri"/>
          <w:lang w:val="en-IE"/>
        </w:rPr>
        <w:t xml:space="preserve">in school assemblies of the importance of healthy eating and healthy lunches. </w:t>
      </w:r>
      <w:r w:rsidR="005920FB">
        <w:rPr>
          <w:rFonts w:ascii="Calibri" w:eastAsia="Times New Roman" w:hAnsi="Calibri" w:cs="Calibri"/>
          <w:lang w:val="en-IE"/>
        </w:rPr>
        <w:t>Class Tutors will remind students regularly of the schoo</w:t>
      </w:r>
      <w:r w:rsidR="00D43BE8">
        <w:rPr>
          <w:rFonts w:ascii="Calibri" w:eastAsia="Times New Roman" w:hAnsi="Calibri" w:cs="Calibri"/>
          <w:lang w:val="en-IE"/>
        </w:rPr>
        <w:t>l’s</w:t>
      </w:r>
      <w:r w:rsidR="005920FB">
        <w:rPr>
          <w:rFonts w:ascii="Calibri" w:eastAsia="Times New Roman" w:hAnsi="Calibri" w:cs="Calibri"/>
          <w:lang w:val="en-IE"/>
        </w:rPr>
        <w:t xml:space="preserve"> Healthy Eating Policy.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The initiative will be monitored by the Principal</w:t>
      </w:r>
      <w:r w:rsidR="00021106">
        <w:rPr>
          <w:rFonts w:ascii="Calibri" w:eastAsia="Times New Roman" w:hAnsi="Calibri" w:cs="Calibri"/>
          <w:lang w:val="en-IE"/>
        </w:rPr>
        <w:t>, Deputy Principal</w:t>
      </w:r>
      <w:r w:rsidR="002409C6">
        <w:rPr>
          <w:rFonts w:ascii="Calibri" w:eastAsia="Times New Roman" w:hAnsi="Calibri" w:cs="Calibri"/>
          <w:lang w:val="en-IE"/>
        </w:rPr>
        <w:t xml:space="preserve"> and the Wellbeing </w:t>
      </w:r>
      <w:r w:rsidR="00021106">
        <w:rPr>
          <w:rFonts w:ascii="Calibri" w:eastAsia="Times New Roman" w:hAnsi="Calibri" w:cs="Calibri"/>
          <w:lang w:val="en-IE"/>
        </w:rPr>
        <w:t>C</w:t>
      </w:r>
      <w:r w:rsidR="002409C6">
        <w:rPr>
          <w:rFonts w:ascii="Calibri" w:eastAsia="Times New Roman" w:hAnsi="Calibri" w:cs="Calibri"/>
          <w:lang w:val="en-IE"/>
        </w:rPr>
        <w:t xml:space="preserve">o-ordinator </w:t>
      </w:r>
      <w:r w:rsidRPr="000A54C0">
        <w:rPr>
          <w:rFonts w:ascii="Calibri" w:eastAsia="Times New Roman" w:hAnsi="Calibri" w:cs="Calibri"/>
          <w:lang w:val="en-IE"/>
        </w:rPr>
        <w:t xml:space="preserve">having considered feedback from staff and parents on its continuation and on how the initiative can be further enhanced and improved. </w:t>
      </w:r>
    </w:p>
    <w:p w:rsidR="00AA74A8" w:rsidRPr="009E6690" w:rsidRDefault="00AA74A8" w:rsidP="00585568">
      <w:pPr>
        <w:spacing w:before="100" w:beforeAutospacing="1" w:after="100" w:afterAutospacing="1"/>
        <w:jc w:val="both"/>
        <w:rPr>
          <w:rFonts w:ascii="Calibri,Bold" w:eastAsia="Times New Roman" w:hAnsi="Calibri,Bold" w:cs="Times New Roman"/>
          <w:b/>
          <w:lang w:val="en-IE"/>
        </w:rPr>
      </w:pPr>
      <w:r w:rsidRPr="009E6690">
        <w:rPr>
          <w:rFonts w:ascii="Calibri,Bold" w:eastAsia="Times New Roman" w:hAnsi="Calibri,Bold" w:cs="Times New Roman"/>
          <w:b/>
          <w:lang w:val="en-IE"/>
        </w:rPr>
        <w:lastRenderedPageBreak/>
        <w:t>Communication</w:t>
      </w:r>
    </w:p>
    <w:p w:rsidR="00AA74A8" w:rsidRPr="009E6690" w:rsidRDefault="00AA74A8" w:rsidP="00585568">
      <w:pPr>
        <w:spacing w:before="100" w:beforeAutospacing="1" w:after="100" w:afterAutospacing="1"/>
        <w:jc w:val="both"/>
        <w:rPr>
          <w:rFonts w:ascii="Calibri,Bold" w:eastAsia="Times New Roman" w:hAnsi="Calibri,Bold" w:cs="Times New Roman"/>
          <w:lang w:val="en-IE"/>
        </w:rPr>
      </w:pPr>
      <w:r w:rsidRPr="009E6690">
        <w:rPr>
          <w:rFonts w:ascii="Calibri,Bold" w:eastAsia="Times New Roman" w:hAnsi="Calibri,Bold" w:cs="Times New Roman"/>
          <w:lang w:val="en-IE"/>
        </w:rPr>
        <w:t>The policy will be included in the Incoming First Year Information Pack for the information of incoming students and their parents.</w:t>
      </w:r>
    </w:p>
    <w:p w:rsidR="00AA74A8" w:rsidRPr="009E6690" w:rsidRDefault="00AA74A8" w:rsidP="00585568">
      <w:pPr>
        <w:spacing w:before="100" w:beforeAutospacing="1" w:after="100" w:afterAutospacing="1"/>
        <w:jc w:val="both"/>
        <w:rPr>
          <w:rFonts w:ascii="Calibri,Bold" w:eastAsia="Times New Roman" w:hAnsi="Calibri,Bold" w:cs="Times New Roman"/>
          <w:lang w:val="en-IE"/>
        </w:rPr>
      </w:pPr>
      <w:r w:rsidRPr="009E6690">
        <w:rPr>
          <w:rFonts w:ascii="Calibri,Bold" w:eastAsia="Times New Roman" w:hAnsi="Calibri,Bold" w:cs="Times New Roman"/>
          <w:lang w:val="en-IE"/>
        </w:rPr>
        <w:t>It will be posted on the school website for all other students and their parents.</w:t>
      </w:r>
    </w:p>
    <w:p w:rsidR="00FA32D9" w:rsidRPr="009E6690" w:rsidRDefault="00FA32D9" w:rsidP="00585568">
      <w:pPr>
        <w:spacing w:before="100" w:beforeAutospacing="1" w:after="100" w:afterAutospacing="1"/>
        <w:jc w:val="both"/>
        <w:rPr>
          <w:rFonts w:ascii="Calibri,Bold" w:eastAsia="Times New Roman" w:hAnsi="Calibri,Bold" w:cs="Times New Roman"/>
          <w:lang w:val="en-IE"/>
        </w:rPr>
      </w:pPr>
      <w:r w:rsidRPr="009E6690">
        <w:rPr>
          <w:rFonts w:ascii="Calibri,Bold" w:eastAsia="Times New Roman" w:hAnsi="Calibri,Bold" w:cs="Times New Roman"/>
          <w:lang w:val="en-IE"/>
        </w:rPr>
        <w:t>It will be disseminated to new staff members in August/September staff meetings</w:t>
      </w:r>
    </w:p>
    <w:p w:rsidR="000A54C0" w:rsidRPr="000A54C0" w:rsidRDefault="000A54C0" w:rsidP="00585568">
      <w:pPr>
        <w:spacing w:before="100" w:beforeAutospacing="1" w:after="100" w:afterAutospacing="1"/>
        <w:jc w:val="both"/>
        <w:rPr>
          <w:rFonts w:ascii="Times New Roman" w:eastAsia="Times New Roman" w:hAnsi="Times New Roman" w:cs="Times New Roman"/>
          <w:b/>
          <w:lang w:val="en-IE"/>
        </w:rPr>
      </w:pPr>
      <w:r w:rsidRPr="000A54C0">
        <w:rPr>
          <w:rFonts w:ascii="Calibri,Bold" w:eastAsia="Times New Roman" w:hAnsi="Calibri,Bold" w:cs="Times New Roman"/>
          <w:b/>
          <w:lang w:val="en-IE"/>
        </w:rPr>
        <w:t xml:space="preserve">Timeframe for Review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 w:eastAsia="Times New Roman" w:hAnsi="Calibri" w:cs="Calibri"/>
          <w:lang w:val="en-IE"/>
        </w:rPr>
        <w:t xml:space="preserve">The policy will be reviewed on an annual basis in consultation with the whole school community. The review will consider any legislative changes, new policy and strategy documents, changes in school facilities and feedback from parents, students and staff.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Calibri,Bold" w:eastAsia="Times New Roman" w:hAnsi="Calibri,Bold" w:cs="Times New Roman"/>
          <w:lang w:val="en-IE"/>
        </w:rPr>
        <w:t xml:space="preserve">Responsibility for Review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Staff; feedback on their classroom success or otherwise.</w:t>
      </w:r>
      <w:r w:rsidR="00B91235">
        <w:rPr>
          <w:rFonts w:ascii="Calibri" w:eastAsia="Times New Roman" w:hAnsi="Calibri" w:cs="Calibri"/>
          <w:lang w:val="en-IE"/>
        </w:rPr>
        <w:t xml:space="preserve"> </w:t>
      </w:r>
      <w:r w:rsidRPr="000A54C0">
        <w:rPr>
          <w:rFonts w:ascii="Calibri" w:eastAsia="Times New Roman" w:hAnsi="Calibri" w:cs="Calibri"/>
          <w:lang w:val="en-IE"/>
        </w:rPr>
        <w:t xml:space="preserve"> This will be discussed at a staff </w:t>
      </w:r>
      <w:r w:rsidRPr="009E6690">
        <w:rPr>
          <w:rFonts w:ascii="Calibri" w:eastAsia="Times New Roman" w:hAnsi="Calibri" w:cs="Calibri"/>
          <w:lang w:val="en-IE"/>
        </w:rPr>
        <w:t>meeting</w:t>
      </w:r>
      <w:r w:rsidR="00FA32D9" w:rsidRPr="009E6690">
        <w:rPr>
          <w:rFonts w:ascii="Calibri" w:eastAsia="Times New Roman" w:hAnsi="Calibri" w:cs="Calibri"/>
          <w:lang w:val="en-IE"/>
        </w:rPr>
        <w:t xml:space="preserve"> in August/September</w:t>
      </w:r>
      <w:r w:rsidRPr="000A54C0">
        <w:rPr>
          <w:rFonts w:ascii="Calibri" w:eastAsia="Times New Roman" w:hAnsi="Calibri" w:cs="Calibri"/>
          <w:lang w:val="en-IE"/>
        </w:rPr>
        <w:t>.</w:t>
      </w:r>
      <w:r w:rsidR="00B91235">
        <w:rPr>
          <w:rFonts w:ascii="Calibri" w:eastAsia="Times New Roman" w:hAnsi="Calibri" w:cs="Calibri"/>
          <w:lang w:val="en-IE"/>
        </w:rPr>
        <w:t xml:space="preserve"> </w:t>
      </w:r>
      <w:r w:rsidRPr="000A54C0">
        <w:rPr>
          <w:rFonts w:ascii="Calibri" w:eastAsia="Times New Roman" w:hAnsi="Calibri" w:cs="Calibri"/>
          <w:lang w:val="en-IE"/>
        </w:rPr>
        <w:t xml:space="preserve"> Pupils will be asked to contribute to the review by offering suggestions on other healthy snacks/meals that could be included in the school menu.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Parents; The Parent </w:t>
      </w:r>
      <w:r w:rsidR="002409C6">
        <w:rPr>
          <w:rFonts w:ascii="Calibri" w:eastAsia="Times New Roman" w:hAnsi="Calibri" w:cs="Calibri"/>
          <w:lang w:val="en-IE"/>
        </w:rPr>
        <w:t>Council</w:t>
      </w:r>
      <w:r w:rsidRPr="000A54C0">
        <w:rPr>
          <w:rFonts w:ascii="Calibri" w:eastAsia="Times New Roman" w:hAnsi="Calibri" w:cs="Calibri"/>
          <w:lang w:val="en-IE"/>
        </w:rPr>
        <w:t xml:space="preserve"> will be asked to comment on the policy and its implementation.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 xml:space="preserve">The review will be co-ordinated by the </w:t>
      </w:r>
      <w:r w:rsidR="00021106">
        <w:rPr>
          <w:rFonts w:ascii="Calibri" w:eastAsia="Times New Roman" w:hAnsi="Calibri" w:cs="Calibri"/>
          <w:lang w:val="en-IE"/>
        </w:rPr>
        <w:t>Wellbeing Co-ordinator and Wellbeing</w:t>
      </w:r>
      <w:r w:rsidRPr="000A54C0">
        <w:rPr>
          <w:rFonts w:ascii="Calibri" w:eastAsia="Times New Roman" w:hAnsi="Calibri" w:cs="Calibri"/>
          <w:lang w:val="en-IE"/>
        </w:rPr>
        <w:t xml:space="preserve"> Committee. </w:t>
      </w:r>
    </w:p>
    <w:p w:rsidR="000A54C0" w:rsidRPr="000A54C0" w:rsidRDefault="000A54C0" w:rsidP="00585568">
      <w:pPr>
        <w:spacing w:before="100" w:beforeAutospacing="1" w:after="100" w:afterAutospacing="1"/>
        <w:jc w:val="both"/>
        <w:rPr>
          <w:rFonts w:ascii="Times New Roman" w:eastAsia="Times New Roman" w:hAnsi="Times New Roman" w:cs="Times New Roman"/>
          <w:lang w:val="en-IE"/>
        </w:rPr>
      </w:pPr>
      <w:r w:rsidRPr="000A54C0">
        <w:rPr>
          <w:rFonts w:ascii="Symbol" w:eastAsia="Times New Roman" w:hAnsi="Symbol" w:cs="Times New Roman"/>
          <w:lang w:val="en-IE"/>
        </w:rPr>
        <w:sym w:font="Symbol" w:char="F0B7"/>
      </w:r>
      <w:r w:rsidRPr="000A54C0">
        <w:rPr>
          <w:rFonts w:ascii="Symbol" w:eastAsia="Times New Roman" w:hAnsi="Symbol" w:cs="Times New Roman"/>
          <w:lang w:val="en-IE"/>
        </w:rPr>
        <w:t></w:t>
      </w:r>
      <w:r w:rsidRPr="000A54C0">
        <w:rPr>
          <w:rFonts w:ascii="Symbol" w:eastAsia="Times New Roman" w:hAnsi="Times New Roman" w:cs="Times New Roman"/>
          <w:lang w:val="en-IE"/>
        </w:rPr>
        <w:t> </w:t>
      </w:r>
      <w:r w:rsidRPr="000A54C0">
        <w:rPr>
          <w:rFonts w:ascii="Calibri" w:eastAsia="Times New Roman" w:hAnsi="Calibri" w:cs="Calibri"/>
          <w:lang w:val="en-IE"/>
        </w:rPr>
        <w:t>The Board of Management will discuss the policy</w:t>
      </w:r>
      <w:r w:rsidR="00FA32D9">
        <w:rPr>
          <w:rFonts w:ascii="Calibri" w:eastAsia="Times New Roman" w:hAnsi="Calibri" w:cs="Calibri"/>
          <w:lang w:val="en-IE"/>
        </w:rPr>
        <w:t xml:space="preserve"> in</w:t>
      </w:r>
      <w:r w:rsidRPr="000A54C0">
        <w:rPr>
          <w:rFonts w:ascii="Calibri" w:eastAsia="Times New Roman" w:hAnsi="Calibri" w:cs="Calibri"/>
          <w:lang w:val="en-IE"/>
        </w:rPr>
        <w:t xml:space="preserve"> and any recommendations will be included in the review. </w:t>
      </w:r>
    </w:p>
    <w:p w:rsidR="000A54C0" w:rsidRPr="009E6690" w:rsidRDefault="000A54C0" w:rsidP="00585568">
      <w:pPr>
        <w:spacing w:before="100" w:beforeAutospacing="1" w:after="100" w:afterAutospacing="1"/>
        <w:ind w:left="720"/>
        <w:jc w:val="both"/>
        <w:rPr>
          <w:rFonts w:ascii="Times New Roman" w:eastAsia="Times New Roman" w:hAnsi="Times New Roman" w:cs="Times New Roman"/>
          <w:lang w:val="en-IE"/>
        </w:rPr>
      </w:pPr>
      <w:r w:rsidRPr="009E6690">
        <w:rPr>
          <w:rFonts w:ascii="Calibri,Bold" w:eastAsia="Times New Roman" w:hAnsi="Calibri,Bold" w:cs="Times New Roman"/>
          <w:lang w:val="en-IE"/>
        </w:rPr>
        <w:t>Ratification and Commun</w:t>
      </w:r>
      <w:r w:rsidR="00FA32D9" w:rsidRPr="009E6690">
        <w:rPr>
          <w:rFonts w:ascii="Calibri,Bold" w:eastAsia="Times New Roman" w:hAnsi="Calibri,Bold" w:cs="Times New Roman"/>
          <w:lang w:val="en-IE"/>
        </w:rPr>
        <w:t>ication</w:t>
      </w:r>
    </w:p>
    <w:p w:rsidR="000A54C0" w:rsidRDefault="000A54C0" w:rsidP="00585568">
      <w:pPr>
        <w:spacing w:before="100" w:beforeAutospacing="1" w:after="100" w:afterAutospacing="1"/>
        <w:ind w:left="720"/>
        <w:jc w:val="both"/>
        <w:rPr>
          <w:rFonts w:ascii="Calibri" w:eastAsia="Times New Roman" w:hAnsi="Calibri" w:cs="Calibri"/>
          <w:lang w:val="en-IE"/>
        </w:rPr>
      </w:pPr>
      <w:r w:rsidRPr="000A54C0">
        <w:rPr>
          <w:rFonts w:ascii="Calibri" w:eastAsia="Times New Roman" w:hAnsi="Calibri" w:cs="Calibri"/>
          <w:lang w:val="en-IE"/>
        </w:rPr>
        <w:t xml:space="preserve">This policy will be ratified by The Board of Management of </w:t>
      </w:r>
      <w:r w:rsidR="00B91235">
        <w:rPr>
          <w:rFonts w:ascii="Calibri" w:eastAsia="Times New Roman" w:hAnsi="Calibri" w:cs="Calibri"/>
          <w:lang w:val="en-IE"/>
        </w:rPr>
        <w:t>Coláiste</w:t>
      </w:r>
      <w:r w:rsidR="002409C6">
        <w:rPr>
          <w:rFonts w:ascii="Calibri" w:eastAsia="Times New Roman" w:hAnsi="Calibri" w:cs="Calibri"/>
          <w:lang w:val="en-IE"/>
        </w:rPr>
        <w:t xml:space="preserve"> Eamonn Rís </w:t>
      </w:r>
      <w:r w:rsidRPr="000A54C0">
        <w:rPr>
          <w:rFonts w:ascii="Calibri" w:eastAsia="Times New Roman" w:hAnsi="Calibri" w:cs="Calibri"/>
          <w:lang w:val="en-IE"/>
        </w:rPr>
        <w:t>in time to be implemented for the coming school year</w:t>
      </w:r>
      <w:r w:rsidR="00FA32D9">
        <w:rPr>
          <w:rFonts w:ascii="Calibri" w:eastAsia="Times New Roman" w:hAnsi="Calibri" w:cs="Calibri"/>
          <w:lang w:val="en-IE"/>
        </w:rPr>
        <w:t>.</w:t>
      </w:r>
    </w:p>
    <w:p w:rsidR="00B91235" w:rsidRPr="00340E64" w:rsidRDefault="00B91235" w:rsidP="00585568">
      <w:pPr>
        <w:spacing w:before="100" w:beforeAutospacing="1" w:after="100" w:afterAutospacing="1"/>
        <w:ind w:left="720"/>
        <w:jc w:val="both"/>
        <w:rPr>
          <w:rFonts w:ascii="Times New Roman" w:eastAsia="Times New Roman" w:hAnsi="Times New Roman" w:cs="Times New Roman"/>
          <w:lang w:val="en-IE"/>
        </w:rPr>
      </w:pPr>
    </w:p>
    <w:p w:rsidR="000A54C0" w:rsidRPr="00340E64" w:rsidRDefault="000A54C0" w:rsidP="00585568">
      <w:pPr>
        <w:spacing w:before="100" w:beforeAutospacing="1" w:after="100" w:afterAutospacing="1"/>
        <w:ind w:left="720"/>
        <w:jc w:val="both"/>
        <w:rPr>
          <w:rFonts w:ascii="Calibri" w:eastAsia="Times New Roman" w:hAnsi="Calibri" w:cs="Calibri"/>
          <w:lang w:val="en-IE"/>
        </w:rPr>
      </w:pPr>
      <w:r w:rsidRPr="00340E64">
        <w:rPr>
          <w:rFonts w:ascii="Calibri" w:eastAsia="Times New Roman" w:hAnsi="Calibri" w:cs="Calibri"/>
          <w:lang w:val="en-IE"/>
        </w:rPr>
        <w:t xml:space="preserve">Ratified by BOM on: </w:t>
      </w:r>
      <w:r w:rsidR="00340E64">
        <w:rPr>
          <w:rFonts w:ascii="Calibri" w:eastAsia="Times New Roman" w:hAnsi="Calibri" w:cs="Calibri"/>
          <w:lang w:val="en-IE"/>
        </w:rPr>
        <w:t xml:space="preserve">     </w:t>
      </w:r>
      <w:r w:rsidR="00340E64" w:rsidRPr="00340E64">
        <w:rPr>
          <w:rFonts w:ascii="Calibri" w:eastAsia="Times New Roman" w:hAnsi="Calibri" w:cs="Calibri"/>
          <w:lang w:val="en-IE"/>
        </w:rPr>
        <w:t>3</w:t>
      </w:r>
      <w:r w:rsidR="00340E64" w:rsidRPr="00340E64">
        <w:rPr>
          <w:rFonts w:ascii="Calibri" w:eastAsia="Times New Roman" w:hAnsi="Calibri" w:cs="Calibri"/>
          <w:vertAlign w:val="superscript"/>
          <w:lang w:val="en-IE"/>
        </w:rPr>
        <w:t>rd</w:t>
      </w:r>
      <w:r w:rsidR="00340E64" w:rsidRPr="00340E64">
        <w:rPr>
          <w:rFonts w:ascii="Calibri" w:eastAsia="Times New Roman" w:hAnsi="Calibri" w:cs="Calibri"/>
          <w:lang w:val="en-IE"/>
        </w:rPr>
        <w:t xml:space="preserve"> December 2019</w:t>
      </w:r>
    </w:p>
    <w:p w:rsidR="00B91235" w:rsidRPr="00340E64" w:rsidRDefault="00B91235" w:rsidP="00585568">
      <w:pPr>
        <w:spacing w:before="100" w:beforeAutospacing="1" w:after="100" w:afterAutospacing="1"/>
        <w:ind w:left="720"/>
        <w:jc w:val="both"/>
        <w:rPr>
          <w:rFonts w:ascii="Times New Roman" w:eastAsia="Times New Roman" w:hAnsi="Times New Roman" w:cs="Times New Roman"/>
          <w:lang w:val="en-IE"/>
        </w:rPr>
      </w:pPr>
    </w:p>
    <w:p w:rsidR="00B13015" w:rsidRDefault="00340E64" w:rsidP="00585568">
      <w:pPr>
        <w:spacing w:before="100" w:beforeAutospacing="1" w:after="100" w:afterAutospacing="1"/>
        <w:jc w:val="both"/>
        <w:rPr>
          <w:rFonts w:ascii="Calibri" w:eastAsia="Times New Roman" w:hAnsi="Calibri" w:cs="Calibri"/>
          <w:lang w:val="en-IE"/>
        </w:rPr>
      </w:pPr>
      <w:r w:rsidRPr="00340E64">
        <w:rPr>
          <w:rFonts w:ascii="Calibri" w:eastAsia="Times New Roman" w:hAnsi="Calibri" w:cs="Calibri"/>
          <w:lang w:val="en-IE"/>
        </w:rPr>
        <w:t>Gerry Forde</w:t>
      </w:r>
      <w:r>
        <w:rPr>
          <w:rFonts w:ascii="Calibri" w:eastAsia="Times New Roman" w:hAnsi="Calibri" w:cs="Calibri"/>
          <w:u w:val="single"/>
          <w:lang w:val="en-IE"/>
        </w:rPr>
        <w:t xml:space="preserve">          </w:t>
      </w:r>
      <w:r w:rsidR="000A54C0" w:rsidRPr="000A54C0">
        <w:rPr>
          <w:rFonts w:ascii="Calibri" w:eastAsia="Times New Roman" w:hAnsi="Calibri" w:cs="Calibri"/>
          <w:lang w:val="en-IE"/>
        </w:rPr>
        <w:t xml:space="preserve"> Chairperson </w:t>
      </w:r>
      <w:r>
        <w:rPr>
          <w:rFonts w:ascii="Calibri" w:eastAsia="Times New Roman" w:hAnsi="Calibri" w:cs="Calibri"/>
          <w:lang w:val="en-IE"/>
        </w:rPr>
        <w:t>BOM</w:t>
      </w:r>
    </w:p>
    <w:p w:rsidR="00340E64" w:rsidRDefault="00340E64" w:rsidP="00585568">
      <w:pPr>
        <w:spacing w:before="100" w:beforeAutospacing="1" w:after="100" w:afterAutospacing="1"/>
        <w:jc w:val="both"/>
      </w:pPr>
    </w:p>
    <w:p w:rsidR="00340E64" w:rsidRDefault="00340E64" w:rsidP="00585568">
      <w:pPr>
        <w:spacing w:before="100" w:beforeAutospacing="1" w:after="100" w:afterAutospacing="1"/>
        <w:jc w:val="both"/>
      </w:pPr>
    </w:p>
    <w:sectPr w:rsidR="00340E64" w:rsidSect="00143E68">
      <w:footerReference w:type="default" r:id="rId8"/>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7A" w:rsidRDefault="00FE717A" w:rsidP="00143E68">
      <w:r>
        <w:separator/>
      </w:r>
    </w:p>
  </w:endnote>
  <w:endnote w:type="continuationSeparator" w:id="0">
    <w:p w:rsidR="00FE717A" w:rsidRDefault="00FE717A" w:rsidP="001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68" w:rsidRPr="00143E68" w:rsidRDefault="00143E68" w:rsidP="00143E68">
    <w:pPr>
      <w:pStyle w:val="Footer"/>
      <w:pBdr>
        <w:top w:val="thinThickSmallGap" w:sz="24" w:space="1" w:color="823B0B" w:themeColor="accent2" w:themeShade="7F"/>
      </w:pBdr>
      <w:rPr>
        <w:rFonts w:asciiTheme="majorHAnsi" w:hAnsiTheme="majorHAnsi"/>
        <w:color w:val="A6A6A6" w:themeColor="background1" w:themeShade="A6"/>
      </w:rPr>
    </w:pPr>
    <w:r w:rsidRPr="00B156FC">
      <w:rPr>
        <w:rFonts w:cs="Times New Roman"/>
        <w:b/>
      </w:rPr>
      <w:t xml:space="preserve">        </w:t>
    </w:r>
    <w:r w:rsidRPr="00143E68">
      <w:rPr>
        <w:rFonts w:cs="Times New Roman"/>
        <w:b/>
        <w:color w:val="A6A6A6" w:themeColor="background1" w:themeShade="A6"/>
      </w:rPr>
      <w:t xml:space="preserve">                                           Mission Statement</w:t>
    </w:r>
    <w:r w:rsidRPr="00143E68">
      <w:rPr>
        <w:rFonts w:cs="Times New Roman"/>
        <w:b/>
        <w:color w:val="A6A6A6" w:themeColor="background1" w:themeShade="A6"/>
      </w:rPr>
      <w:ptab w:relativeTo="margin" w:alignment="right" w:leader="none"/>
    </w:r>
    <w:r w:rsidRPr="00143E68">
      <w:rPr>
        <w:rFonts w:cs="Times New Roman"/>
        <w:b/>
        <w:color w:val="A6A6A6" w:themeColor="background1" w:themeShade="A6"/>
      </w:rPr>
      <w:t>Page</w:t>
    </w:r>
    <w:r w:rsidRPr="00143E68">
      <w:rPr>
        <w:rFonts w:asciiTheme="majorHAnsi" w:hAnsiTheme="majorHAnsi"/>
        <w:color w:val="A6A6A6" w:themeColor="background1" w:themeShade="A6"/>
      </w:rPr>
      <w:t xml:space="preserve"> </w:t>
    </w:r>
    <w:r w:rsidRPr="00143E68">
      <w:rPr>
        <w:rFonts w:ascii="Times New Roman" w:hAnsi="Times New Roman"/>
        <w:color w:val="A6A6A6" w:themeColor="background1" w:themeShade="A6"/>
      </w:rPr>
      <w:fldChar w:fldCharType="begin"/>
    </w:r>
    <w:r w:rsidRPr="00143E68">
      <w:rPr>
        <w:color w:val="A6A6A6" w:themeColor="background1" w:themeShade="A6"/>
      </w:rPr>
      <w:instrText xml:space="preserve"> PAGE   \* MERGEFORMAT </w:instrText>
    </w:r>
    <w:r w:rsidRPr="00143E68">
      <w:rPr>
        <w:rFonts w:ascii="Times New Roman" w:hAnsi="Times New Roman"/>
        <w:color w:val="A6A6A6" w:themeColor="background1" w:themeShade="A6"/>
      </w:rPr>
      <w:fldChar w:fldCharType="separate"/>
    </w:r>
    <w:r w:rsidRPr="00143E68">
      <w:rPr>
        <w:color w:val="A6A6A6" w:themeColor="background1" w:themeShade="A6"/>
      </w:rPr>
      <w:t>1</w:t>
    </w:r>
    <w:r w:rsidRPr="00143E68">
      <w:rPr>
        <w:rFonts w:asciiTheme="majorHAnsi" w:hAnsiTheme="majorHAnsi"/>
        <w:noProof/>
        <w:color w:val="A6A6A6" w:themeColor="background1" w:themeShade="A6"/>
      </w:rPr>
      <w:fldChar w:fldCharType="end"/>
    </w:r>
  </w:p>
  <w:p w:rsidR="00143E68" w:rsidRPr="00143E68" w:rsidRDefault="00143E68" w:rsidP="00143E68">
    <w:pPr>
      <w:pStyle w:val="Footer"/>
      <w:jc w:val="center"/>
      <w:rPr>
        <w:color w:val="A6A6A6" w:themeColor="background1" w:themeShade="A6"/>
      </w:rPr>
    </w:pPr>
    <w:r w:rsidRPr="00143E68">
      <w:rPr>
        <w:color w:val="A6A6A6" w:themeColor="background1" w:themeShade="A6"/>
      </w:rPr>
      <w:t>to develop responsible individuals who will participate fully in a changing society and to carry out this task in a Christian environment.</w:t>
    </w:r>
  </w:p>
  <w:p w:rsidR="00143E68" w:rsidRDefault="0014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7A" w:rsidRDefault="00FE717A" w:rsidP="00143E68">
      <w:r>
        <w:separator/>
      </w:r>
    </w:p>
  </w:footnote>
  <w:footnote w:type="continuationSeparator" w:id="0">
    <w:p w:rsidR="00FE717A" w:rsidRDefault="00FE717A" w:rsidP="0014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744"/>
    <w:multiLevelType w:val="multilevel"/>
    <w:tmpl w:val="C794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11C9"/>
    <w:multiLevelType w:val="multilevel"/>
    <w:tmpl w:val="E02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80B0B"/>
    <w:multiLevelType w:val="multilevel"/>
    <w:tmpl w:val="C35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44B78"/>
    <w:multiLevelType w:val="multilevel"/>
    <w:tmpl w:val="E39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06E91"/>
    <w:multiLevelType w:val="multilevel"/>
    <w:tmpl w:val="2022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B7B3F"/>
    <w:multiLevelType w:val="hybridMultilevel"/>
    <w:tmpl w:val="E870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4E347E"/>
    <w:multiLevelType w:val="multilevel"/>
    <w:tmpl w:val="112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765C0"/>
    <w:multiLevelType w:val="multilevel"/>
    <w:tmpl w:val="73E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06153"/>
    <w:multiLevelType w:val="multilevel"/>
    <w:tmpl w:val="0210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340AF"/>
    <w:multiLevelType w:val="multilevel"/>
    <w:tmpl w:val="5F2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F5522"/>
    <w:multiLevelType w:val="multilevel"/>
    <w:tmpl w:val="A4F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95CC7"/>
    <w:multiLevelType w:val="multilevel"/>
    <w:tmpl w:val="360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A66AA"/>
    <w:multiLevelType w:val="multilevel"/>
    <w:tmpl w:val="A11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804B2"/>
    <w:multiLevelType w:val="multilevel"/>
    <w:tmpl w:val="9EEA0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0493D"/>
    <w:multiLevelType w:val="multilevel"/>
    <w:tmpl w:val="B876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3"/>
  </w:num>
  <w:num w:numId="4">
    <w:abstractNumId w:val="2"/>
  </w:num>
  <w:num w:numId="5">
    <w:abstractNumId w:val="9"/>
  </w:num>
  <w:num w:numId="6">
    <w:abstractNumId w:val="12"/>
  </w:num>
  <w:num w:numId="7">
    <w:abstractNumId w:val="7"/>
  </w:num>
  <w:num w:numId="8">
    <w:abstractNumId w:val="10"/>
  </w:num>
  <w:num w:numId="9">
    <w:abstractNumId w:val="0"/>
  </w:num>
  <w:num w:numId="10">
    <w:abstractNumId w:val="11"/>
  </w:num>
  <w:num w:numId="11">
    <w:abstractNumId w:val="1"/>
  </w:num>
  <w:num w:numId="12">
    <w:abstractNumId w:val="4"/>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C0"/>
    <w:rsid w:val="00021106"/>
    <w:rsid w:val="00033F26"/>
    <w:rsid w:val="00061696"/>
    <w:rsid w:val="000A54C0"/>
    <w:rsid w:val="001051E2"/>
    <w:rsid w:val="00143E68"/>
    <w:rsid w:val="00146173"/>
    <w:rsid w:val="001A28E2"/>
    <w:rsid w:val="001C464A"/>
    <w:rsid w:val="001D3B7F"/>
    <w:rsid w:val="002409C6"/>
    <w:rsid w:val="0029191A"/>
    <w:rsid w:val="002C6674"/>
    <w:rsid w:val="00321100"/>
    <w:rsid w:val="00323FC8"/>
    <w:rsid w:val="00340E64"/>
    <w:rsid w:val="00354A6F"/>
    <w:rsid w:val="00500DF0"/>
    <w:rsid w:val="00520B6D"/>
    <w:rsid w:val="00557813"/>
    <w:rsid w:val="005824FD"/>
    <w:rsid w:val="00585568"/>
    <w:rsid w:val="005920FB"/>
    <w:rsid w:val="005B17F5"/>
    <w:rsid w:val="005E6C97"/>
    <w:rsid w:val="005F6CBB"/>
    <w:rsid w:val="00630064"/>
    <w:rsid w:val="00635B22"/>
    <w:rsid w:val="00692025"/>
    <w:rsid w:val="00694CC0"/>
    <w:rsid w:val="006E04B8"/>
    <w:rsid w:val="00701060"/>
    <w:rsid w:val="00702872"/>
    <w:rsid w:val="00702A3A"/>
    <w:rsid w:val="00755110"/>
    <w:rsid w:val="007677C8"/>
    <w:rsid w:val="007D12CF"/>
    <w:rsid w:val="00822B13"/>
    <w:rsid w:val="0083330D"/>
    <w:rsid w:val="00936DAD"/>
    <w:rsid w:val="009A28F6"/>
    <w:rsid w:val="009E6690"/>
    <w:rsid w:val="00A60CB1"/>
    <w:rsid w:val="00AA74A8"/>
    <w:rsid w:val="00AE2A54"/>
    <w:rsid w:val="00AE4E63"/>
    <w:rsid w:val="00B64FA9"/>
    <w:rsid w:val="00B779DB"/>
    <w:rsid w:val="00B85B91"/>
    <w:rsid w:val="00B91235"/>
    <w:rsid w:val="00BB1CFD"/>
    <w:rsid w:val="00BE60ED"/>
    <w:rsid w:val="00C516E9"/>
    <w:rsid w:val="00C67428"/>
    <w:rsid w:val="00D13F0A"/>
    <w:rsid w:val="00D43BE8"/>
    <w:rsid w:val="00D71C94"/>
    <w:rsid w:val="00D82154"/>
    <w:rsid w:val="00DD7C75"/>
    <w:rsid w:val="00E522DC"/>
    <w:rsid w:val="00E75B0D"/>
    <w:rsid w:val="00ED256B"/>
    <w:rsid w:val="00EF7E04"/>
    <w:rsid w:val="00F17719"/>
    <w:rsid w:val="00F2672D"/>
    <w:rsid w:val="00FA32D9"/>
    <w:rsid w:val="00FC55AD"/>
    <w:rsid w:val="00FD7F5D"/>
    <w:rsid w:val="00F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ddd"/>
    </o:shapedefaults>
    <o:shapelayout v:ext="edit">
      <o:idmap v:ext="edit" data="1"/>
    </o:shapelayout>
  </w:shapeDefaults>
  <w:decimalSymbol w:val="."/>
  <w:listSeparator w:val=","/>
  <w14:defaultImageDpi w14:val="32767"/>
  <w15:chartTrackingRefBased/>
  <w15:docId w15:val="{F3C9CBCE-6DF6-B948-BDA7-16ED0B55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4C0"/>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630064"/>
    <w:pPr>
      <w:ind w:left="720"/>
      <w:contextualSpacing/>
    </w:pPr>
  </w:style>
  <w:style w:type="paragraph" w:styleId="Header">
    <w:name w:val="header"/>
    <w:basedOn w:val="Normal"/>
    <w:link w:val="HeaderChar"/>
    <w:uiPriority w:val="99"/>
    <w:unhideWhenUsed/>
    <w:rsid w:val="00143E68"/>
    <w:pPr>
      <w:tabs>
        <w:tab w:val="center" w:pos="4513"/>
        <w:tab w:val="right" w:pos="9026"/>
      </w:tabs>
    </w:pPr>
  </w:style>
  <w:style w:type="character" w:customStyle="1" w:styleId="HeaderChar">
    <w:name w:val="Header Char"/>
    <w:basedOn w:val="DefaultParagraphFont"/>
    <w:link w:val="Header"/>
    <w:uiPriority w:val="99"/>
    <w:rsid w:val="00143E68"/>
  </w:style>
  <w:style w:type="paragraph" w:styleId="Footer">
    <w:name w:val="footer"/>
    <w:basedOn w:val="Normal"/>
    <w:link w:val="FooterChar"/>
    <w:uiPriority w:val="99"/>
    <w:unhideWhenUsed/>
    <w:rsid w:val="00143E68"/>
    <w:pPr>
      <w:tabs>
        <w:tab w:val="center" w:pos="4513"/>
        <w:tab w:val="right" w:pos="9026"/>
      </w:tabs>
    </w:pPr>
  </w:style>
  <w:style w:type="character" w:customStyle="1" w:styleId="FooterChar">
    <w:name w:val="Footer Char"/>
    <w:basedOn w:val="DefaultParagraphFont"/>
    <w:link w:val="Footer"/>
    <w:uiPriority w:val="99"/>
    <w:rsid w:val="0014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9916">
      <w:bodyDiv w:val="1"/>
      <w:marLeft w:val="0"/>
      <w:marRight w:val="0"/>
      <w:marTop w:val="0"/>
      <w:marBottom w:val="0"/>
      <w:divBdr>
        <w:top w:val="none" w:sz="0" w:space="0" w:color="auto"/>
        <w:left w:val="none" w:sz="0" w:space="0" w:color="auto"/>
        <w:bottom w:val="none" w:sz="0" w:space="0" w:color="auto"/>
        <w:right w:val="none" w:sz="0" w:space="0" w:color="auto"/>
      </w:divBdr>
    </w:div>
    <w:div w:id="887761242">
      <w:bodyDiv w:val="1"/>
      <w:marLeft w:val="0"/>
      <w:marRight w:val="0"/>
      <w:marTop w:val="0"/>
      <w:marBottom w:val="0"/>
      <w:divBdr>
        <w:top w:val="none" w:sz="0" w:space="0" w:color="auto"/>
        <w:left w:val="none" w:sz="0" w:space="0" w:color="auto"/>
        <w:bottom w:val="none" w:sz="0" w:space="0" w:color="auto"/>
        <w:right w:val="none" w:sz="0" w:space="0" w:color="auto"/>
      </w:divBdr>
    </w:div>
    <w:div w:id="1232500028">
      <w:bodyDiv w:val="1"/>
      <w:marLeft w:val="0"/>
      <w:marRight w:val="0"/>
      <w:marTop w:val="0"/>
      <w:marBottom w:val="0"/>
      <w:divBdr>
        <w:top w:val="none" w:sz="0" w:space="0" w:color="auto"/>
        <w:left w:val="none" w:sz="0" w:space="0" w:color="auto"/>
        <w:bottom w:val="none" w:sz="0" w:space="0" w:color="auto"/>
        <w:right w:val="none" w:sz="0" w:space="0" w:color="auto"/>
      </w:divBdr>
    </w:div>
    <w:div w:id="1851606220">
      <w:bodyDiv w:val="1"/>
      <w:marLeft w:val="0"/>
      <w:marRight w:val="0"/>
      <w:marTop w:val="0"/>
      <w:marBottom w:val="0"/>
      <w:divBdr>
        <w:top w:val="none" w:sz="0" w:space="0" w:color="auto"/>
        <w:left w:val="none" w:sz="0" w:space="0" w:color="auto"/>
        <w:bottom w:val="none" w:sz="0" w:space="0" w:color="auto"/>
        <w:right w:val="none" w:sz="0" w:space="0" w:color="auto"/>
      </w:divBdr>
      <w:divsChild>
        <w:div w:id="620965994">
          <w:marLeft w:val="0"/>
          <w:marRight w:val="0"/>
          <w:marTop w:val="0"/>
          <w:marBottom w:val="0"/>
          <w:divBdr>
            <w:top w:val="none" w:sz="0" w:space="0" w:color="auto"/>
            <w:left w:val="none" w:sz="0" w:space="0" w:color="auto"/>
            <w:bottom w:val="none" w:sz="0" w:space="0" w:color="auto"/>
            <w:right w:val="none" w:sz="0" w:space="0" w:color="auto"/>
          </w:divBdr>
          <w:divsChild>
            <w:div w:id="1574510855">
              <w:marLeft w:val="0"/>
              <w:marRight w:val="0"/>
              <w:marTop w:val="0"/>
              <w:marBottom w:val="0"/>
              <w:divBdr>
                <w:top w:val="none" w:sz="0" w:space="0" w:color="auto"/>
                <w:left w:val="none" w:sz="0" w:space="0" w:color="auto"/>
                <w:bottom w:val="none" w:sz="0" w:space="0" w:color="auto"/>
                <w:right w:val="none" w:sz="0" w:space="0" w:color="auto"/>
              </w:divBdr>
              <w:divsChild>
                <w:div w:id="722296601">
                  <w:marLeft w:val="0"/>
                  <w:marRight w:val="0"/>
                  <w:marTop w:val="0"/>
                  <w:marBottom w:val="0"/>
                  <w:divBdr>
                    <w:top w:val="none" w:sz="0" w:space="0" w:color="auto"/>
                    <w:left w:val="none" w:sz="0" w:space="0" w:color="auto"/>
                    <w:bottom w:val="none" w:sz="0" w:space="0" w:color="auto"/>
                    <w:right w:val="none" w:sz="0" w:space="0" w:color="auto"/>
                  </w:divBdr>
                </w:div>
                <w:div w:id="1591428710">
                  <w:marLeft w:val="0"/>
                  <w:marRight w:val="0"/>
                  <w:marTop w:val="0"/>
                  <w:marBottom w:val="0"/>
                  <w:divBdr>
                    <w:top w:val="none" w:sz="0" w:space="0" w:color="auto"/>
                    <w:left w:val="none" w:sz="0" w:space="0" w:color="auto"/>
                    <w:bottom w:val="none" w:sz="0" w:space="0" w:color="auto"/>
                    <w:right w:val="none" w:sz="0" w:space="0" w:color="auto"/>
                  </w:divBdr>
                </w:div>
              </w:divsChild>
            </w:div>
            <w:div w:id="1721435665">
              <w:marLeft w:val="0"/>
              <w:marRight w:val="0"/>
              <w:marTop w:val="0"/>
              <w:marBottom w:val="0"/>
              <w:divBdr>
                <w:top w:val="none" w:sz="0" w:space="0" w:color="auto"/>
                <w:left w:val="none" w:sz="0" w:space="0" w:color="auto"/>
                <w:bottom w:val="none" w:sz="0" w:space="0" w:color="auto"/>
                <w:right w:val="none" w:sz="0" w:space="0" w:color="auto"/>
              </w:divBdr>
              <w:divsChild>
                <w:div w:id="288905138">
                  <w:marLeft w:val="0"/>
                  <w:marRight w:val="0"/>
                  <w:marTop w:val="0"/>
                  <w:marBottom w:val="0"/>
                  <w:divBdr>
                    <w:top w:val="none" w:sz="0" w:space="0" w:color="auto"/>
                    <w:left w:val="none" w:sz="0" w:space="0" w:color="auto"/>
                    <w:bottom w:val="none" w:sz="0" w:space="0" w:color="auto"/>
                    <w:right w:val="none" w:sz="0" w:space="0" w:color="auto"/>
                  </w:divBdr>
                </w:div>
              </w:divsChild>
            </w:div>
            <w:div w:id="841703528">
              <w:marLeft w:val="0"/>
              <w:marRight w:val="0"/>
              <w:marTop w:val="0"/>
              <w:marBottom w:val="0"/>
              <w:divBdr>
                <w:top w:val="none" w:sz="0" w:space="0" w:color="auto"/>
                <w:left w:val="none" w:sz="0" w:space="0" w:color="auto"/>
                <w:bottom w:val="none" w:sz="0" w:space="0" w:color="auto"/>
                <w:right w:val="none" w:sz="0" w:space="0" w:color="auto"/>
              </w:divBdr>
              <w:divsChild>
                <w:div w:id="921455572">
                  <w:marLeft w:val="0"/>
                  <w:marRight w:val="0"/>
                  <w:marTop w:val="0"/>
                  <w:marBottom w:val="0"/>
                  <w:divBdr>
                    <w:top w:val="none" w:sz="0" w:space="0" w:color="auto"/>
                    <w:left w:val="none" w:sz="0" w:space="0" w:color="auto"/>
                    <w:bottom w:val="none" w:sz="0" w:space="0" w:color="auto"/>
                    <w:right w:val="none" w:sz="0" w:space="0" w:color="auto"/>
                  </w:divBdr>
                </w:div>
              </w:divsChild>
            </w:div>
            <w:div w:id="1737043241">
              <w:marLeft w:val="0"/>
              <w:marRight w:val="0"/>
              <w:marTop w:val="0"/>
              <w:marBottom w:val="0"/>
              <w:divBdr>
                <w:top w:val="none" w:sz="0" w:space="0" w:color="auto"/>
                <w:left w:val="none" w:sz="0" w:space="0" w:color="auto"/>
                <w:bottom w:val="none" w:sz="0" w:space="0" w:color="auto"/>
                <w:right w:val="none" w:sz="0" w:space="0" w:color="auto"/>
              </w:divBdr>
              <w:divsChild>
                <w:div w:id="5192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758">
          <w:marLeft w:val="0"/>
          <w:marRight w:val="0"/>
          <w:marTop w:val="0"/>
          <w:marBottom w:val="0"/>
          <w:divBdr>
            <w:top w:val="none" w:sz="0" w:space="0" w:color="auto"/>
            <w:left w:val="none" w:sz="0" w:space="0" w:color="auto"/>
            <w:bottom w:val="none" w:sz="0" w:space="0" w:color="auto"/>
            <w:right w:val="none" w:sz="0" w:space="0" w:color="auto"/>
          </w:divBdr>
          <w:divsChild>
            <w:div w:id="952711233">
              <w:marLeft w:val="0"/>
              <w:marRight w:val="0"/>
              <w:marTop w:val="0"/>
              <w:marBottom w:val="0"/>
              <w:divBdr>
                <w:top w:val="none" w:sz="0" w:space="0" w:color="auto"/>
                <w:left w:val="none" w:sz="0" w:space="0" w:color="auto"/>
                <w:bottom w:val="none" w:sz="0" w:space="0" w:color="auto"/>
                <w:right w:val="none" w:sz="0" w:space="0" w:color="auto"/>
              </w:divBdr>
              <w:divsChild>
                <w:div w:id="1707094968">
                  <w:marLeft w:val="0"/>
                  <w:marRight w:val="0"/>
                  <w:marTop w:val="0"/>
                  <w:marBottom w:val="0"/>
                  <w:divBdr>
                    <w:top w:val="none" w:sz="0" w:space="0" w:color="auto"/>
                    <w:left w:val="none" w:sz="0" w:space="0" w:color="auto"/>
                    <w:bottom w:val="none" w:sz="0" w:space="0" w:color="auto"/>
                    <w:right w:val="none" w:sz="0" w:space="0" w:color="auto"/>
                  </w:divBdr>
                </w:div>
              </w:divsChild>
            </w:div>
            <w:div w:id="1727334857">
              <w:marLeft w:val="0"/>
              <w:marRight w:val="0"/>
              <w:marTop w:val="0"/>
              <w:marBottom w:val="0"/>
              <w:divBdr>
                <w:top w:val="none" w:sz="0" w:space="0" w:color="auto"/>
                <w:left w:val="none" w:sz="0" w:space="0" w:color="auto"/>
                <w:bottom w:val="none" w:sz="0" w:space="0" w:color="auto"/>
                <w:right w:val="none" w:sz="0" w:space="0" w:color="auto"/>
              </w:divBdr>
              <w:divsChild>
                <w:div w:id="278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8387">
          <w:marLeft w:val="0"/>
          <w:marRight w:val="0"/>
          <w:marTop w:val="0"/>
          <w:marBottom w:val="0"/>
          <w:divBdr>
            <w:top w:val="none" w:sz="0" w:space="0" w:color="auto"/>
            <w:left w:val="none" w:sz="0" w:space="0" w:color="auto"/>
            <w:bottom w:val="none" w:sz="0" w:space="0" w:color="auto"/>
            <w:right w:val="none" w:sz="0" w:space="0" w:color="auto"/>
          </w:divBdr>
          <w:divsChild>
            <w:div w:id="1184780390">
              <w:marLeft w:val="0"/>
              <w:marRight w:val="0"/>
              <w:marTop w:val="0"/>
              <w:marBottom w:val="0"/>
              <w:divBdr>
                <w:top w:val="none" w:sz="0" w:space="0" w:color="auto"/>
                <w:left w:val="none" w:sz="0" w:space="0" w:color="auto"/>
                <w:bottom w:val="none" w:sz="0" w:space="0" w:color="auto"/>
                <w:right w:val="none" w:sz="0" w:space="0" w:color="auto"/>
              </w:divBdr>
              <w:divsChild>
                <w:div w:id="457142061">
                  <w:marLeft w:val="0"/>
                  <w:marRight w:val="0"/>
                  <w:marTop w:val="0"/>
                  <w:marBottom w:val="0"/>
                  <w:divBdr>
                    <w:top w:val="none" w:sz="0" w:space="0" w:color="auto"/>
                    <w:left w:val="none" w:sz="0" w:space="0" w:color="auto"/>
                    <w:bottom w:val="none" w:sz="0" w:space="0" w:color="auto"/>
                    <w:right w:val="none" w:sz="0" w:space="0" w:color="auto"/>
                  </w:divBdr>
                </w:div>
              </w:divsChild>
            </w:div>
            <w:div w:id="371880123">
              <w:marLeft w:val="0"/>
              <w:marRight w:val="0"/>
              <w:marTop w:val="0"/>
              <w:marBottom w:val="0"/>
              <w:divBdr>
                <w:top w:val="none" w:sz="0" w:space="0" w:color="auto"/>
                <w:left w:val="none" w:sz="0" w:space="0" w:color="auto"/>
                <w:bottom w:val="none" w:sz="0" w:space="0" w:color="auto"/>
                <w:right w:val="none" w:sz="0" w:space="0" w:color="auto"/>
              </w:divBdr>
              <w:divsChild>
                <w:div w:id="1790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4760">
          <w:marLeft w:val="0"/>
          <w:marRight w:val="0"/>
          <w:marTop w:val="0"/>
          <w:marBottom w:val="0"/>
          <w:divBdr>
            <w:top w:val="none" w:sz="0" w:space="0" w:color="auto"/>
            <w:left w:val="none" w:sz="0" w:space="0" w:color="auto"/>
            <w:bottom w:val="none" w:sz="0" w:space="0" w:color="auto"/>
            <w:right w:val="none" w:sz="0" w:space="0" w:color="auto"/>
          </w:divBdr>
          <w:divsChild>
            <w:div w:id="771164893">
              <w:marLeft w:val="0"/>
              <w:marRight w:val="0"/>
              <w:marTop w:val="0"/>
              <w:marBottom w:val="0"/>
              <w:divBdr>
                <w:top w:val="none" w:sz="0" w:space="0" w:color="auto"/>
                <w:left w:val="none" w:sz="0" w:space="0" w:color="auto"/>
                <w:bottom w:val="none" w:sz="0" w:space="0" w:color="auto"/>
                <w:right w:val="none" w:sz="0" w:space="0" w:color="auto"/>
              </w:divBdr>
              <w:divsChild>
                <w:div w:id="429157091">
                  <w:marLeft w:val="0"/>
                  <w:marRight w:val="0"/>
                  <w:marTop w:val="0"/>
                  <w:marBottom w:val="0"/>
                  <w:divBdr>
                    <w:top w:val="none" w:sz="0" w:space="0" w:color="auto"/>
                    <w:left w:val="none" w:sz="0" w:space="0" w:color="auto"/>
                    <w:bottom w:val="none" w:sz="0" w:space="0" w:color="auto"/>
                    <w:right w:val="none" w:sz="0" w:space="0" w:color="auto"/>
                  </w:divBdr>
                </w:div>
              </w:divsChild>
            </w:div>
            <w:div w:id="1861778314">
              <w:marLeft w:val="0"/>
              <w:marRight w:val="0"/>
              <w:marTop w:val="0"/>
              <w:marBottom w:val="0"/>
              <w:divBdr>
                <w:top w:val="none" w:sz="0" w:space="0" w:color="auto"/>
                <w:left w:val="none" w:sz="0" w:space="0" w:color="auto"/>
                <w:bottom w:val="none" w:sz="0" w:space="0" w:color="auto"/>
                <w:right w:val="none" w:sz="0" w:space="0" w:color="auto"/>
              </w:divBdr>
              <w:divsChild>
                <w:div w:id="7971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4530">
          <w:marLeft w:val="0"/>
          <w:marRight w:val="0"/>
          <w:marTop w:val="0"/>
          <w:marBottom w:val="0"/>
          <w:divBdr>
            <w:top w:val="none" w:sz="0" w:space="0" w:color="auto"/>
            <w:left w:val="none" w:sz="0" w:space="0" w:color="auto"/>
            <w:bottom w:val="none" w:sz="0" w:space="0" w:color="auto"/>
            <w:right w:val="none" w:sz="0" w:space="0" w:color="auto"/>
          </w:divBdr>
          <w:divsChild>
            <w:div w:id="1548293246">
              <w:marLeft w:val="0"/>
              <w:marRight w:val="0"/>
              <w:marTop w:val="0"/>
              <w:marBottom w:val="0"/>
              <w:divBdr>
                <w:top w:val="none" w:sz="0" w:space="0" w:color="auto"/>
                <w:left w:val="none" w:sz="0" w:space="0" w:color="auto"/>
                <w:bottom w:val="none" w:sz="0" w:space="0" w:color="auto"/>
                <w:right w:val="none" w:sz="0" w:space="0" w:color="auto"/>
              </w:divBdr>
              <w:divsChild>
                <w:div w:id="602038281">
                  <w:marLeft w:val="0"/>
                  <w:marRight w:val="0"/>
                  <w:marTop w:val="0"/>
                  <w:marBottom w:val="0"/>
                  <w:divBdr>
                    <w:top w:val="none" w:sz="0" w:space="0" w:color="auto"/>
                    <w:left w:val="none" w:sz="0" w:space="0" w:color="auto"/>
                    <w:bottom w:val="none" w:sz="0" w:space="0" w:color="auto"/>
                    <w:right w:val="none" w:sz="0" w:space="0" w:color="auto"/>
                  </w:divBdr>
                </w:div>
              </w:divsChild>
            </w:div>
            <w:div w:id="702677223">
              <w:marLeft w:val="0"/>
              <w:marRight w:val="0"/>
              <w:marTop w:val="0"/>
              <w:marBottom w:val="0"/>
              <w:divBdr>
                <w:top w:val="none" w:sz="0" w:space="0" w:color="auto"/>
                <w:left w:val="none" w:sz="0" w:space="0" w:color="auto"/>
                <w:bottom w:val="none" w:sz="0" w:space="0" w:color="auto"/>
                <w:right w:val="none" w:sz="0" w:space="0" w:color="auto"/>
              </w:divBdr>
              <w:divsChild>
                <w:div w:id="3299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1918">
          <w:marLeft w:val="0"/>
          <w:marRight w:val="0"/>
          <w:marTop w:val="0"/>
          <w:marBottom w:val="0"/>
          <w:divBdr>
            <w:top w:val="none" w:sz="0" w:space="0" w:color="auto"/>
            <w:left w:val="none" w:sz="0" w:space="0" w:color="auto"/>
            <w:bottom w:val="none" w:sz="0" w:space="0" w:color="auto"/>
            <w:right w:val="none" w:sz="0" w:space="0" w:color="auto"/>
          </w:divBdr>
          <w:divsChild>
            <w:div w:id="2002392604">
              <w:marLeft w:val="0"/>
              <w:marRight w:val="0"/>
              <w:marTop w:val="0"/>
              <w:marBottom w:val="0"/>
              <w:divBdr>
                <w:top w:val="none" w:sz="0" w:space="0" w:color="auto"/>
                <w:left w:val="none" w:sz="0" w:space="0" w:color="auto"/>
                <w:bottom w:val="none" w:sz="0" w:space="0" w:color="auto"/>
                <w:right w:val="none" w:sz="0" w:space="0" w:color="auto"/>
              </w:divBdr>
              <w:divsChild>
                <w:div w:id="1045182594">
                  <w:marLeft w:val="0"/>
                  <w:marRight w:val="0"/>
                  <w:marTop w:val="0"/>
                  <w:marBottom w:val="0"/>
                  <w:divBdr>
                    <w:top w:val="none" w:sz="0" w:space="0" w:color="auto"/>
                    <w:left w:val="none" w:sz="0" w:space="0" w:color="auto"/>
                    <w:bottom w:val="none" w:sz="0" w:space="0" w:color="auto"/>
                    <w:right w:val="none" w:sz="0" w:space="0" w:color="auto"/>
                  </w:divBdr>
                </w:div>
              </w:divsChild>
            </w:div>
            <w:div w:id="433207321">
              <w:marLeft w:val="0"/>
              <w:marRight w:val="0"/>
              <w:marTop w:val="0"/>
              <w:marBottom w:val="0"/>
              <w:divBdr>
                <w:top w:val="none" w:sz="0" w:space="0" w:color="auto"/>
                <w:left w:val="none" w:sz="0" w:space="0" w:color="auto"/>
                <w:bottom w:val="none" w:sz="0" w:space="0" w:color="auto"/>
                <w:right w:val="none" w:sz="0" w:space="0" w:color="auto"/>
              </w:divBdr>
              <w:divsChild>
                <w:div w:id="4048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2776">
      <w:bodyDiv w:val="1"/>
      <w:marLeft w:val="0"/>
      <w:marRight w:val="0"/>
      <w:marTop w:val="0"/>
      <w:marBottom w:val="0"/>
      <w:divBdr>
        <w:top w:val="none" w:sz="0" w:space="0" w:color="auto"/>
        <w:left w:val="none" w:sz="0" w:space="0" w:color="auto"/>
        <w:bottom w:val="none" w:sz="0" w:space="0" w:color="auto"/>
        <w:right w:val="none" w:sz="0" w:space="0" w:color="auto"/>
      </w:divBdr>
    </w:div>
    <w:div w:id="1980568673">
      <w:bodyDiv w:val="1"/>
      <w:marLeft w:val="0"/>
      <w:marRight w:val="0"/>
      <w:marTop w:val="0"/>
      <w:marBottom w:val="0"/>
      <w:divBdr>
        <w:top w:val="none" w:sz="0" w:space="0" w:color="auto"/>
        <w:left w:val="none" w:sz="0" w:space="0" w:color="auto"/>
        <w:bottom w:val="none" w:sz="0" w:space="0" w:color="auto"/>
        <w:right w:val="none" w:sz="0" w:space="0" w:color="auto"/>
      </w:divBdr>
      <w:divsChild>
        <w:div w:id="2002269761">
          <w:marLeft w:val="0"/>
          <w:marRight w:val="0"/>
          <w:marTop w:val="0"/>
          <w:marBottom w:val="0"/>
          <w:divBdr>
            <w:top w:val="none" w:sz="0" w:space="0" w:color="auto"/>
            <w:left w:val="none" w:sz="0" w:space="0" w:color="auto"/>
            <w:bottom w:val="none" w:sz="0" w:space="0" w:color="auto"/>
            <w:right w:val="none" w:sz="0" w:space="0" w:color="auto"/>
          </w:divBdr>
          <w:divsChild>
            <w:div w:id="285741815">
              <w:marLeft w:val="0"/>
              <w:marRight w:val="0"/>
              <w:marTop w:val="0"/>
              <w:marBottom w:val="0"/>
              <w:divBdr>
                <w:top w:val="none" w:sz="0" w:space="0" w:color="auto"/>
                <w:left w:val="none" w:sz="0" w:space="0" w:color="auto"/>
                <w:bottom w:val="none" w:sz="0" w:space="0" w:color="auto"/>
                <w:right w:val="none" w:sz="0" w:space="0" w:color="auto"/>
              </w:divBdr>
              <w:divsChild>
                <w:div w:id="1274363531">
                  <w:marLeft w:val="0"/>
                  <w:marRight w:val="0"/>
                  <w:marTop w:val="0"/>
                  <w:marBottom w:val="0"/>
                  <w:divBdr>
                    <w:top w:val="none" w:sz="0" w:space="0" w:color="auto"/>
                    <w:left w:val="none" w:sz="0" w:space="0" w:color="auto"/>
                    <w:bottom w:val="none" w:sz="0" w:space="0" w:color="auto"/>
                    <w:right w:val="none" w:sz="0" w:space="0" w:color="auto"/>
                  </w:divBdr>
                </w:div>
                <w:div w:id="2139447076">
                  <w:marLeft w:val="0"/>
                  <w:marRight w:val="0"/>
                  <w:marTop w:val="0"/>
                  <w:marBottom w:val="0"/>
                  <w:divBdr>
                    <w:top w:val="none" w:sz="0" w:space="0" w:color="auto"/>
                    <w:left w:val="none" w:sz="0" w:space="0" w:color="auto"/>
                    <w:bottom w:val="none" w:sz="0" w:space="0" w:color="auto"/>
                    <w:right w:val="none" w:sz="0" w:space="0" w:color="auto"/>
                  </w:divBdr>
                </w:div>
              </w:divsChild>
            </w:div>
            <w:div w:id="333263386">
              <w:marLeft w:val="0"/>
              <w:marRight w:val="0"/>
              <w:marTop w:val="0"/>
              <w:marBottom w:val="0"/>
              <w:divBdr>
                <w:top w:val="none" w:sz="0" w:space="0" w:color="auto"/>
                <w:left w:val="none" w:sz="0" w:space="0" w:color="auto"/>
                <w:bottom w:val="none" w:sz="0" w:space="0" w:color="auto"/>
                <w:right w:val="none" w:sz="0" w:space="0" w:color="auto"/>
              </w:divBdr>
              <w:divsChild>
                <w:div w:id="501047183">
                  <w:marLeft w:val="0"/>
                  <w:marRight w:val="0"/>
                  <w:marTop w:val="0"/>
                  <w:marBottom w:val="0"/>
                  <w:divBdr>
                    <w:top w:val="none" w:sz="0" w:space="0" w:color="auto"/>
                    <w:left w:val="none" w:sz="0" w:space="0" w:color="auto"/>
                    <w:bottom w:val="none" w:sz="0" w:space="0" w:color="auto"/>
                    <w:right w:val="none" w:sz="0" w:space="0" w:color="auto"/>
                  </w:divBdr>
                </w:div>
              </w:divsChild>
            </w:div>
            <w:div w:id="1296982415">
              <w:marLeft w:val="0"/>
              <w:marRight w:val="0"/>
              <w:marTop w:val="0"/>
              <w:marBottom w:val="0"/>
              <w:divBdr>
                <w:top w:val="none" w:sz="0" w:space="0" w:color="auto"/>
                <w:left w:val="none" w:sz="0" w:space="0" w:color="auto"/>
                <w:bottom w:val="none" w:sz="0" w:space="0" w:color="auto"/>
                <w:right w:val="none" w:sz="0" w:space="0" w:color="auto"/>
              </w:divBdr>
              <w:divsChild>
                <w:div w:id="638925119">
                  <w:marLeft w:val="0"/>
                  <w:marRight w:val="0"/>
                  <w:marTop w:val="0"/>
                  <w:marBottom w:val="0"/>
                  <w:divBdr>
                    <w:top w:val="none" w:sz="0" w:space="0" w:color="auto"/>
                    <w:left w:val="none" w:sz="0" w:space="0" w:color="auto"/>
                    <w:bottom w:val="none" w:sz="0" w:space="0" w:color="auto"/>
                    <w:right w:val="none" w:sz="0" w:space="0" w:color="auto"/>
                  </w:divBdr>
                </w:div>
              </w:divsChild>
            </w:div>
            <w:div w:id="1154563096">
              <w:marLeft w:val="0"/>
              <w:marRight w:val="0"/>
              <w:marTop w:val="0"/>
              <w:marBottom w:val="0"/>
              <w:divBdr>
                <w:top w:val="none" w:sz="0" w:space="0" w:color="auto"/>
                <w:left w:val="none" w:sz="0" w:space="0" w:color="auto"/>
                <w:bottom w:val="none" w:sz="0" w:space="0" w:color="auto"/>
                <w:right w:val="none" w:sz="0" w:space="0" w:color="auto"/>
              </w:divBdr>
              <w:divsChild>
                <w:div w:id="10451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6521">
          <w:marLeft w:val="0"/>
          <w:marRight w:val="0"/>
          <w:marTop w:val="0"/>
          <w:marBottom w:val="0"/>
          <w:divBdr>
            <w:top w:val="none" w:sz="0" w:space="0" w:color="auto"/>
            <w:left w:val="none" w:sz="0" w:space="0" w:color="auto"/>
            <w:bottom w:val="none" w:sz="0" w:space="0" w:color="auto"/>
            <w:right w:val="none" w:sz="0" w:space="0" w:color="auto"/>
          </w:divBdr>
          <w:divsChild>
            <w:div w:id="1645502874">
              <w:marLeft w:val="0"/>
              <w:marRight w:val="0"/>
              <w:marTop w:val="0"/>
              <w:marBottom w:val="0"/>
              <w:divBdr>
                <w:top w:val="none" w:sz="0" w:space="0" w:color="auto"/>
                <w:left w:val="none" w:sz="0" w:space="0" w:color="auto"/>
                <w:bottom w:val="none" w:sz="0" w:space="0" w:color="auto"/>
                <w:right w:val="none" w:sz="0" w:space="0" w:color="auto"/>
              </w:divBdr>
              <w:divsChild>
                <w:div w:id="1774979789">
                  <w:marLeft w:val="0"/>
                  <w:marRight w:val="0"/>
                  <w:marTop w:val="0"/>
                  <w:marBottom w:val="0"/>
                  <w:divBdr>
                    <w:top w:val="none" w:sz="0" w:space="0" w:color="auto"/>
                    <w:left w:val="none" w:sz="0" w:space="0" w:color="auto"/>
                    <w:bottom w:val="none" w:sz="0" w:space="0" w:color="auto"/>
                    <w:right w:val="none" w:sz="0" w:space="0" w:color="auto"/>
                  </w:divBdr>
                </w:div>
              </w:divsChild>
            </w:div>
            <w:div w:id="88434966">
              <w:marLeft w:val="0"/>
              <w:marRight w:val="0"/>
              <w:marTop w:val="0"/>
              <w:marBottom w:val="0"/>
              <w:divBdr>
                <w:top w:val="none" w:sz="0" w:space="0" w:color="auto"/>
                <w:left w:val="none" w:sz="0" w:space="0" w:color="auto"/>
                <w:bottom w:val="none" w:sz="0" w:space="0" w:color="auto"/>
                <w:right w:val="none" w:sz="0" w:space="0" w:color="auto"/>
              </w:divBdr>
              <w:divsChild>
                <w:div w:id="4929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677">
          <w:marLeft w:val="0"/>
          <w:marRight w:val="0"/>
          <w:marTop w:val="0"/>
          <w:marBottom w:val="0"/>
          <w:divBdr>
            <w:top w:val="none" w:sz="0" w:space="0" w:color="auto"/>
            <w:left w:val="none" w:sz="0" w:space="0" w:color="auto"/>
            <w:bottom w:val="none" w:sz="0" w:space="0" w:color="auto"/>
            <w:right w:val="none" w:sz="0" w:space="0" w:color="auto"/>
          </w:divBdr>
          <w:divsChild>
            <w:div w:id="1464077270">
              <w:marLeft w:val="0"/>
              <w:marRight w:val="0"/>
              <w:marTop w:val="0"/>
              <w:marBottom w:val="0"/>
              <w:divBdr>
                <w:top w:val="none" w:sz="0" w:space="0" w:color="auto"/>
                <w:left w:val="none" w:sz="0" w:space="0" w:color="auto"/>
                <w:bottom w:val="none" w:sz="0" w:space="0" w:color="auto"/>
                <w:right w:val="none" w:sz="0" w:space="0" w:color="auto"/>
              </w:divBdr>
              <w:divsChild>
                <w:div w:id="1373265315">
                  <w:marLeft w:val="0"/>
                  <w:marRight w:val="0"/>
                  <w:marTop w:val="0"/>
                  <w:marBottom w:val="0"/>
                  <w:divBdr>
                    <w:top w:val="none" w:sz="0" w:space="0" w:color="auto"/>
                    <w:left w:val="none" w:sz="0" w:space="0" w:color="auto"/>
                    <w:bottom w:val="none" w:sz="0" w:space="0" w:color="auto"/>
                    <w:right w:val="none" w:sz="0" w:space="0" w:color="auto"/>
                  </w:divBdr>
                </w:div>
              </w:divsChild>
            </w:div>
            <w:div w:id="873275052">
              <w:marLeft w:val="0"/>
              <w:marRight w:val="0"/>
              <w:marTop w:val="0"/>
              <w:marBottom w:val="0"/>
              <w:divBdr>
                <w:top w:val="none" w:sz="0" w:space="0" w:color="auto"/>
                <w:left w:val="none" w:sz="0" w:space="0" w:color="auto"/>
                <w:bottom w:val="none" w:sz="0" w:space="0" w:color="auto"/>
                <w:right w:val="none" w:sz="0" w:space="0" w:color="auto"/>
              </w:divBdr>
              <w:divsChild>
                <w:div w:id="5239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311">
          <w:marLeft w:val="0"/>
          <w:marRight w:val="0"/>
          <w:marTop w:val="0"/>
          <w:marBottom w:val="0"/>
          <w:divBdr>
            <w:top w:val="none" w:sz="0" w:space="0" w:color="auto"/>
            <w:left w:val="none" w:sz="0" w:space="0" w:color="auto"/>
            <w:bottom w:val="none" w:sz="0" w:space="0" w:color="auto"/>
            <w:right w:val="none" w:sz="0" w:space="0" w:color="auto"/>
          </w:divBdr>
          <w:divsChild>
            <w:div w:id="608044807">
              <w:marLeft w:val="0"/>
              <w:marRight w:val="0"/>
              <w:marTop w:val="0"/>
              <w:marBottom w:val="0"/>
              <w:divBdr>
                <w:top w:val="none" w:sz="0" w:space="0" w:color="auto"/>
                <w:left w:val="none" w:sz="0" w:space="0" w:color="auto"/>
                <w:bottom w:val="none" w:sz="0" w:space="0" w:color="auto"/>
                <w:right w:val="none" w:sz="0" w:space="0" w:color="auto"/>
              </w:divBdr>
              <w:divsChild>
                <w:div w:id="1164079546">
                  <w:marLeft w:val="0"/>
                  <w:marRight w:val="0"/>
                  <w:marTop w:val="0"/>
                  <w:marBottom w:val="0"/>
                  <w:divBdr>
                    <w:top w:val="none" w:sz="0" w:space="0" w:color="auto"/>
                    <w:left w:val="none" w:sz="0" w:space="0" w:color="auto"/>
                    <w:bottom w:val="none" w:sz="0" w:space="0" w:color="auto"/>
                    <w:right w:val="none" w:sz="0" w:space="0" w:color="auto"/>
                  </w:divBdr>
                </w:div>
              </w:divsChild>
            </w:div>
            <w:div w:id="1500001422">
              <w:marLeft w:val="0"/>
              <w:marRight w:val="0"/>
              <w:marTop w:val="0"/>
              <w:marBottom w:val="0"/>
              <w:divBdr>
                <w:top w:val="none" w:sz="0" w:space="0" w:color="auto"/>
                <w:left w:val="none" w:sz="0" w:space="0" w:color="auto"/>
                <w:bottom w:val="none" w:sz="0" w:space="0" w:color="auto"/>
                <w:right w:val="none" w:sz="0" w:space="0" w:color="auto"/>
              </w:divBdr>
              <w:divsChild>
                <w:div w:id="16857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880">
          <w:marLeft w:val="0"/>
          <w:marRight w:val="0"/>
          <w:marTop w:val="0"/>
          <w:marBottom w:val="0"/>
          <w:divBdr>
            <w:top w:val="none" w:sz="0" w:space="0" w:color="auto"/>
            <w:left w:val="none" w:sz="0" w:space="0" w:color="auto"/>
            <w:bottom w:val="none" w:sz="0" w:space="0" w:color="auto"/>
            <w:right w:val="none" w:sz="0" w:space="0" w:color="auto"/>
          </w:divBdr>
          <w:divsChild>
            <w:div w:id="487132983">
              <w:marLeft w:val="0"/>
              <w:marRight w:val="0"/>
              <w:marTop w:val="0"/>
              <w:marBottom w:val="0"/>
              <w:divBdr>
                <w:top w:val="none" w:sz="0" w:space="0" w:color="auto"/>
                <w:left w:val="none" w:sz="0" w:space="0" w:color="auto"/>
                <w:bottom w:val="none" w:sz="0" w:space="0" w:color="auto"/>
                <w:right w:val="none" w:sz="0" w:space="0" w:color="auto"/>
              </w:divBdr>
              <w:divsChild>
                <w:div w:id="34350173">
                  <w:marLeft w:val="0"/>
                  <w:marRight w:val="0"/>
                  <w:marTop w:val="0"/>
                  <w:marBottom w:val="0"/>
                  <w:divBdr>
                    <w:top w:val="none" w:sz="0" w:space="0" w:color="auto"/>
                    <w:left w:val="none" w:sz="0" w:space="0" w:color="auto"/>
                    <w:bottom w:val="none" w:sz="0" w:space="0" w:color="auto"/>
                    <w:right w:val="none" w:sz="0" w:space="0" w:color="auto"/>
                  </w:divBdr>
                </w:div>
              </w:divsChild>
            </w:div>
            <w:div w:id="1704555163">
              <w:marLeft w:val="0"/>
              <w:marRight w:val="0"/>
              <w:marTop w:val="0"/>
              <w:marBottom w:val="0"/>
              <w:divBdr>
                <w:top w:val="none" w:sz="0" w:space="0" w:color="auto"/>
                <w:left w:val="none" w:sz="0" w:space="0" w:color="auto"/>
                <w:bottom w:val="none" w:sz="0" w:space="0" w:color="auto"/>
                <w:right w:val="none" w:sz="0" w:space="0" w:color="auto"/>
              </w:divBdr>
              <w:divsChild>
                <w:div w:id="210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7631">
          <w:marLeft w:val="0"/>
          <w:marRight w:val="0"/>
          <w:marTop w:val="0"/>
          <w:marBottom w:val="0"/>
          <w:divBdr>
            <w:top w:val="none" w:sz="0" w:space="0" w:color="auto"/>
            <w:left w:val="none" w:sz="0" w:space="0" w:color="auto"/>
            <w:bottom w:val="none" w:sz="0" w:space="0" w:color="auto"/>
            <w:right w:val="none" w:sz="0" w:space="0" w:color="auto"/>
          </w:divBdr>
          <w:divsChild>
            <w:div w:id="878788050">
              <w:marLeft w:val="0"/>
              <w:marRight w:val="0"/>
              <w:marTop w:val="0"/>
              <w:marBottom w:val="0"/>
              <w:divBdr>
                <w:top w:val="none" w:sz="0" w:space="0" w:color="auto"/>
                <w:left w:val="none" w:sz="0" w:space="0" w:color="auto"/>
                <w:bottom w:val="none" w:sz="0" w:space="0" w:color="auto"/>
                <w:right w:val="none" w:sz="0" w:space="0" w:color="auto"/>
              </w:divBdr>
              <w:divsChild>
                <w:div w:id="1307470870">
                  <w:marLeft w:val="0"/>
                  <w:marRight w:val="0"/>
                  <w:marTop w:val="0"/>
                  <w:marBottom w:val="0"/>
                  <w:divBdr>
                    <w:top w:val="none" w:sz="0" w:space="0" w:color="auto"/>
                    <w:left w:val="none" w:sz="0" w:space="0" w:color="auto"/>
                    <w:bottom w:val="none" w:sz="0" w:space="0" w:color="auto"/>
                    <w:right w:val="none" w:sz="0" w:space="0" w:color="auto"/>
                  </w:divBdr>
                </w:div>
              </w:divsChild>
            </w:div>
            <w:div w:id="1277327002">
              <w:marLeft w:val="0"/>
              <w:marRight w:val="0"/>
              <w:marTop w:val="0"/>
              <w:marBottom w:val="0"/>
              <w:divBdr>
                <w:top w:val="none" w:sz="0" w:space="0" w:color="auto"/>
                <w:left w:val="none" w:sz="0" w:space="0" w:color="auto"/>
                <w:bottom w:val="none" w:sz="0" w:space="0" w:color="auto"/>
                <w:right w:val="none" w:sz="0" w:space="0" w:color="auto"/>
              </w:divBdr>
              <w:divsChild>
                <w:div w:id="7701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Hurley</cp:lastModifiedBy>
  <cp:revision>3</cp:revision>
  <dcterms:created xsi:type="dcterms:W3CDTF">2020-01-07T14:09:00Z</dcterms:created>
  <dcterms:modified xsi:type="dcterms:W3CDTF">2020-01-29T23:10:00Z</dcterms:modified>
</cp:coreProperties>
</file>